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C5C" w:rsidRPr="008C35C2" w:rsidRDefault="008C35C2" w:rsidP="008C35C2">
      <w:pPr>
        <w:jc w:val="both"/>
        <w:rPr>
          <w:rFonts w:ascii="Trebuchet MS" w:hAnsi="Trebuchet MS"/>
          <w:sz w:val="28"/>
        </w:rPr>
      </w:pPr>
      <w:r w:rsidRPr="008C35C2">
        <w:rPr>
          <w:rFonts w:ascii="Trebuchet MS" w:hAnsi="Trebuchet MS"/>
          <w:sz w:val="28"/>
        </w:rPr>
        <w:t xml:space="preserve">DA ANÁLISE </w:t>
      </w:r>
      <w:r w:rsidR="0093195B">
        <w:rPr>
          <w:rFonts w:ascii="Trebuchet MS" w:hAnsi="Trebuchet MS"/>
          <w:sz w:val="28"/>
        </w:rPr>
        <w:t>VOCACIONAL</w:t>
      </w:r>
      <w:r w:rsidRPr="008C35C2">
        <w:rPr>
          <w:rFonts w:ascii="Trebuchet MS" w:hAnsi="Trebuchet MS"/>
          <w:sz w:val="28"/>
        </w:rPr>
        <w:t xml:space="preserve"> DO TERRITÓRIO AO PLANEAMENTO URBANO</w:t>
      </w:r>
    </w:p>
    <w:p w:rsidR="008C35C2" w:rsidRDefault="008C35C2" w:rsidP="008C35C2">
      <w:pPr>
        <w:jc w:val="both"/>
        <w:rPr>
          <w:rFonts w:ascii="Trebuchet MS" w:hAnsi="Trebuchet MS"/>
          <w:sz w:val="28"/>
        </w:rPr>
      </w:pPr>
      <w:r w:rsidRPr="008C35C2">
        <w:rPr>
          <w:rFonts w:ascii="Trebuchet MS" w:hAnsi="Trebuchet MS"/>
          <w:sz w:val="28"/>
        </w:rPr>
        <w:t>LISBON SOUD</w:t>
      </w:r>
      <w:r w:rsidR="00EB3284">
        <w:rPr>
          <w:rFonts w:ascii="Trebuchet MS" w:hAnsi="Trebuchet MS"/>
          <w:sz w:val="28"/>
        </w:rPr>
        <w:t>TH</w:t>
      </w:r>
      <w:r w:rsidRPr="008C35C2">
        <w:rPr>
          <w:rFonts w:ascii="Trebuchet MS" w:hAnsi="Trebuchet MS"/>
          <w:sz w:val="28"/>
        </w:rPr>
        <w:t xml:space="preserve"> BAY – BARREIRO</w:t>
      </w:r>
      <w:r>
        <w:rPr>
          <w:rFonts w:ascii="Trebuchet MS" w:hAnsi="Trebuchet MS"/>
          <w:sz w:val="28"/>
        </w:rPr>
        <w:t>,</w:t>
      </w:r>
      <w:r w:rsidRPr="008C35C2">
        <w:rPr>
          <w:rFonts w:ascii="Trebuchet MS" w:hAnsi="Trebuchet MS"/>
          <w:sz w:val="28"/>
        </w:rPr>
        <w:t xml:space="preserve"> QUAL A </w:t>
      </w:r>
      <w:r w:rsidR="00EB3284">
        <w:rPr>
          <w:rFonts w:ascii="Trebuchet MS" w:hAnsi="Trebuchet MS"/>
          <w:sz w:val="28"/>
        </w:rPr>
        <w:t>VERDADEIRA VOCAÇÃO TERRITORIAL</w:t>
      </w:r>
      <w:r w:rsidRPr="008C35C2">
        <w:rPr>
          <w:rFonts w:ascii="Trebuchet MS" w:hAnsi="Trebuchet MS"/>
          <w:sz w:val="28"/>
        </w:rPr>
        <w:t>?</w:t>
      </w:r>
    </w:p>
    <w:p w:rsidR="008C35C2" w:rsidRDefault="008C35C2" w:rsidP="008C35C2">
      <w:pPr>
        <w:jc w:val="both"/>
        <w:rPr>
          <w:rFonts w:ascii="Trebuchet MS" w:hAnsi="Trebuchet MS"/>
          <w:sz w:val="28"/>
        </w:rPr>
      </w:pPr>
    </w:p>
    <w:p w:rsidR="008C35C2" w:rsidRDefault="008C35C2" w:rsidP="008C35C2">
      <w:pPr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 xml:space="preserve">1º AUTOR </w:t>
      </w:r>
    </w:p>
    <w:p w:rsidR="008C35C2" w:rsidRDefault="008C35C2" w:rsidP="008C35C2">
      <w:pPr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>SILVA, Nuno Miguel Batista; Mestrando em administração pública, M.P.A. Master public administration</w:t>
      </w:r>
      <w:r w:rsidR="004E4859">
        <w:rPr>
          <w:rFonts w:ascii="Trebuchet MS" w:hAnsi="Trebuchet MS"/>
          <w:sz w:val="28"/>
        </w:rPr>
        <w:t xml:space="preserve">, no Instituto de Ciências Sociais e Politicas; Lisboa; Portugal; </w:t>
      </w:r>
      <w:hyperlink r:id="rId6" w:history="1">
        <w:r w:rsidR="004E4859" w:rsidRPr="00DB2869">
          <w:rPr>
            <w:rStyle w:val="Hiperligao"/>
            <w:rFonts w:ascii="Trebuchet MS" w:hAnsi="Trebuchet MS"/>
            <w:sz w:val="28"/>
          </w:rPr>
          <w:t>nunobatistadasilva@gmail.com</w:t>
        </w:r>
      </w:hyperlink>
    </w:p>
    <w:p w:rsidR="004E4859" w:rsidRDefault="004E4859" w:rsidP="008C35C2">
      <w:pPr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>RESUMO:</w:t>
      </w:r>
    </w:p>
    <w:p w:rsidR="00EC49E3" w:rsidRDefault="004E4859" w:rsidP="00EC49E3">
      <w:pPr>
        <w:ind w:firstLine="708"/>
        <w:jc w:val="both"/>
        <w:rPr>
          <w:rFonts w:ascii="Trebuchet MS" w:hAnsi="Trebuchet MS"/>
          <w:b/>
          <w:sz w:val="24"/>
        </w:rPr>
      </w:pPr>
      <w:r w:rsidRPr="004E4859">
        <w:rPr>
          <w:rFonts w:ascii="Trebuchet MS" w:hAnsi="Trebuchet MS"/>
          <w:b/>
          <w:sz w:val="24"/>
        </w:rPr>
        <w:t xml:space="preserve">Este artigo procura discutir </w:t>
      </w:r>
      <w:r w:rsidR="00EB3284">
        <w:rPr>
          <w:rFonts w:ascii="Trebuchet MS" w:hAnsi="Trebuchet MS"/>
          <w:b/>
          <w:sz w:val="24"/>
        </w:rPr>
        <w:t xml:space="preserve">a necessidade de avaliação das vocações de cada território a montante do mecanismo de planeamento, independentemente de qualquer </w:t>
      </w:r>
      <w:r w:rsidR="00634C28">
        <w:rPr>
          <w:rFonts w:ascii="Trebuchet MS" w:hAnsi="Trebuchet MS"/>
          <w:b/>
          <w:sz w:val="24"/>
        </w:rPr>
        <w:t>estudo, mais ou menos pormenorizado.</w:t>
      </w:r>
      <w:r w:rsidR="00EC49E3">
        <w:rPr>
          <w:rFonts w:ascii="Trebuchet MS" w:hAnsi="Trebuchet MS"/>
          <w:b/>
          <w:sz w:val="24"/>
        </w:rPr>
        <w:t xml:space="preserve"> </w:t>
      </w:r>
      <w:r w:rsidR="00634C28">
        <w:rPr>
          <w:rFonts w:ascii="Trebuchet MS" w:hAnsi="Trebuchet MS"/>
          <w:b/>
          <w:sz w:val="24"/>
        </w:rPr>
        <w:t>È</w:t>
      </w:r>
      <w:r w:rsidR="00EB3284">
        <w:rPr>
          <w:rFonts w:ascii="Trebuchet MS" w:hAnsi="Trebuchet MS"/>
          <w:b/>
          <w:sz w:val="24"/>
        </w:rPr>
        <w:t xml:space="preserve"> muito importante encontrar </w:t>
      </w:r>
      <w:r w:rsidR="00AB0FCD">
        <w:rPr>
          <w:rFonts w:ascii="Trebuchet MS" w:hAnsi="Trebuchet MS"/>
          <w:b/>
          <w:sz w:val="24"/>
        </w:rPr>
        <w:t>a vocação de um território</w:t>
      </w:r>
      <w:r w:rsidR="00EB3284">
        <w:rPr>
          <w:rFonts w:ascii="Trebuchet MS" w:hAnsi="Trebuchet MS"/>
          <w:b/>
          <w:sz w:val="24"/>
        </w:rPr>
        <w:t>, após o que</w:t>
      </w:r>
      <w:r w:rsidR="008D6ACB">
        <w:rPr>
          <w:rFonts w:ascii="Trebuchet MS" w:hAnsi="Trebuchet MS"/>
          <w:b/>
          <w:sz w:val="24"/>
        </w:rPr>
        <w:t>,</w:t>
      </w:r>
      <w:r w:rsidR="00EB3284">
        <w:rPr>
          <w:rFonts w:ascii="Trebuchet MS" w:hAnsi="Trebuchet MS"/>
          <w:b/>
          <w:sz w:val="24"/>
        </w:rPr>
        <w:t xml:space="preserve"> poderemos então avançar em qualquer processo de ordem urbanística,</w:t>
      </w:r>
      <w:r w:rsidR="0093195B">
        <w:rPr>
          <w:rFonts w:ascii="Trebuchet MS" w:hAnsi="Trebuchet MS"/>
          <w:b/>
          <w:sz w:val="24"/>
        </w:rPr>
        <w:t xml:space="preserve"> com maior ou menor</w:t>
      </w:r>
      <w:r w:rsidR="00EB3284">
        <w:rPr>
          <w:rFonts w:ascii="Trebuchet MS" w:hAnsi="Trebuchet MS"/>
          <w:b/>
          <w:sz w:val="24"/>
        </w:rPr>
        <w:t xml:space="preserve"> </w:t>
      </w:r>
      <w:r w:rsidR="00634C28">
        <w:rPr>
          <w:rFonts w:ascii="Trebuchet MS" w:hAnsi="Trebuchet MS"/>
          <w:b/>
          <w:sz w:val="24"/>
        </w:rPr>
        <w:t>detalhe</w:t>
      </w:r>
      <w:r w:rsidR="008D6ACB">
        <w:rPr>
          <w:rFonts w:ascii="Trebuchet MS" w:hAnsi="Trebuchet MS"/>
          <w:b/>
          <w:sz w:val="24"/>
        </w:rPr>
        <w:t>,</w:t>
      </w:r>
      <w:r w:rsidR="0093195B">
        <w:rPr>
          <w:rFonts w:ascii="Trebuchet MS" w:hAnsi="Trebuchet MS"/>
          <w:b/>
          <w:sz w:val="24"/>
        </w:rPr>
        <w:t xml:space="preserve"> com mais</w:t>
      </w:r>
      <w:r w:rsidR="008D6ACB">
        <w:rPr>
          <w:rFonts w:ascii="Trebuchet MS" w:hAnsi="Trebuchet MS"/>
          <w:b/>
          <w:sz w:val="24"/>
        </w:rPr>
        <w:t xml:space="preserve"> segurança e determinação para o resultado </w:t>
      </w:r>
      <w:proofErr w:type="spellStart"/>
      <w:r w:rsidR="008D6ACB">
        <w:rPr>
          <w:rFonts w:ascii="Trebuchet MS" w:hAnsi="Trebuchet MS"/>
          <w:b/>
          <w:sz w:val="24"/>
        </w:rPr>
        <w:t>final</w:t>
      </w:r>
      <w:r w:rsidR="00634C28">
        <w:rPr>
          <w:rFonts w:ascii="Trebuchet MS" w:hAnsi="Trebuchet MS"/>
          <w:b/>
          <w:sz w:val="24"/>
        </w:rPr>
        <w:t>.N</w:t>
      </w:r>
      <w:r w:rsidR="00EB3284">
        <w:rPr>
          <w:rFonts w:ascii="Trebuchet MS" w:hAnsi="Trebuchet MS"/>
          <w:b/>
          <w:sz w:val="24"/>
        </w:rPr>
        <w:t>o</w:t>
      </w:r>
      <w:proofErr w:type="spellEnd"/>
      <w:r w:rsidR="00EB3284">
        <w:rPr>
          <w:rFonts w:ascii="Trebuchet MS" w:hAnsi="Trebuchet MS"/>
          <w:b/>
          <w:sz w:val="24"/>
        </w:rPr>
        <w:t xml:space="preserve"> caso do </w:t>
      </w:r>
      <w:proofErr w:type="spellStart"/>
      <w:r w:rsidR="008D6ACB">
        <w:rPr>
          <w:rFonts w:ascii="Trebuchet MS" w:hAnsi="Trebuchet MS"/>
          <w:b/>
          <w:sz w:val="24"/>
        </w:rPr>
        <w:t>Lisbon</w:t>
      </w:r>
      <w:proofErr w:type="spellEnd"/>
      <w:r w:rsidR="008D6ACB">
        <w:rPr>
          <w:rFonts w:ascii="Trebuchet MS" w:hAnsi="Trebuchet MS"/>
          <w:b/>
          <w:sz w:val="24"/>
        </w:rPr>
        <w:t xml:space="preserve"> </w:t>
      </w:r>
      <w:proofErr w:type="spellStart"/>
      <w:r w:rsidR="008D6ACB">
        <w:rPr>
          <w:rFonts w:ascii="Trebuchet MS" w:hAnsi="Trebuchet MS"/>
          <w:b/>
          <w:sz w:val="24"/>
        </w:rPr>
        <w:t>South</w:t>
      </w:r>
      <w:proofErr w:type="spellEnd"/>
      <w:r w:rsidR="008D6ACB">
        <w:rPr>
          <w:rFonts w:ascii="Trebuchet MS" w:hAnsi="Trebuchet MS"/>
          <w:b/>
          <w:sz w:val="24"/>
        </w:rPr>
        <w:t xml:space="preserve"> </w:t>
      </w:r>
      <w:proofErr w:type="spellStart"/>
      <w:r w:rsidR="008D6ACB">
        <w:rPr>
          <w:rFonts w:ascii="Trebuchet MS" w:hAnsi="Trebuchet MS"/>
          <w:b/>
          <w:sz w:val="24"/>
        </w:rPr>
        <w:t>Bay</w:t>
      </w:r>
      <w:proofErr w:type="spellEnd"/>
      <w:r w:rsidR="008D6ACB">
        <w:rPr>
          <w:rFonts w:ascii="Trebuchet MS" w:hAnsi="Trebuchet MS"/>
          <w:b/>
          <w:sz w:val="24"/>
        </w:rPr>
        <w:t xml:space="preserve"> </w:t>
      </w:r>
      <w:r w:rsidR="0093195B">
        <w:rPr>
          <w:rFonts w:ascii="Trebuchet MS" w:hAnsi="Trebuchet MS"/>
          <w:b/>
          <w:sz w:val="24"/>
        </w:rPr>
        <w:t>–</w:t>
      </w:r>
      <w:r w:rsidR="008D6ACB">
        <w:rPr>
          <w:rFonts w:ascii="Trebuchet MS" w:hAnsi="Trebuchet MS"/>
          <w:b/>
          <w:sz w:val="24"/>
        </w:rPr>
        <w:t xml:space="preserve"> </w:t>
      </w:r>
      <w:r w:rsidR="00EB3284">
        <w:rPr>
          <w:rFonts w:ascii="Trebuchet MS" w:hAnsi="Trebuchet MS"/>
          <w:b/>
          <w:sz w:val="24"/>
        </w:rPr>
        <w:t>Barreiro</w:t>
      </w:r>
      <w:r w:rsidR="0093195B">
        <w:rPr>
          <w:rFonts w:ascii="Trebuchet MS" w:hAnsi="Trebuchet MS"/>
          <w:b/>
          <w:sz w:val="24"/>
        </w:rPr>
        <w:t>,</w:t>
      </w:r>
      <w:r w:rsidR="00EB3284">
        <w:rPr>
          <w:rFonts w:ascii="Trebuchet MS" w:hAnsi="Trebuchet MS"/>
          <w:b/>
          <w:sz w:val="24"/>
        </w:rPr>
        <w:t xml:space="preserve"> a montante do processo de reconversão do território da Quimiparque</w:t>
      </w:r>
      <w:r w:rsidR="0093195B">
        <w:rPr>
          <w:rFonts w:ascii="Trebuchet MS" w:hAnsi="Trebuchet MS"/>
          <w:b/>
          <w:sz w:val="24"/>
        </w:rPr>
        <w:t xml:space="preserve"> em toda a sua extensão ribeirinha</w:t>
      </w:r>
      <w:r w:rsidR="00EB3284">
        <w:rPr>
          <w:rFonts w:ascii="Trebuchet MS" w:hAnsi="Trebuchet MS"/>
          <w:b/>
          <w:sz w:val="24"/>
        </w:rPr>
        <w:t>, é muito importante</w:t>
      </w:r>
      <w:r w:rsidR="0093195B">
        <w:rPr>
          <w:rFonts w:ascii="Trebuchet MS" w:hAnsi="Trebuchet MS"/>
          <w:b/>
          <w:sz w:val="24"/>
        </w:rPr>
        <w:t>, a discussão vocacional do território</w:t>
      </w:r>
      <w:r w:rsidR="00EB3284">
        <w:rPr>
          <w:rFonts w:ascii="Trebuchet MS" w:hAnsi="Trebuchet MS"/>
          <w:b/>
          <w:sz w:val="24"/>
        </w:rPr>
        <w:t>, tendo em conta os valores históricos</w:t>
      </w:r>
      <w:r w:rsidR="00AB0FCD">
        <w:rPr>
          <w:rFonts w:ascii="Trebuchet MS" w:hAnsi="Trebuchet MS"/>
          <w:b/>
          <w:sz w:val="24"/>
        </w:rPr>
        <w:t>, arquitetónicos,</w:t>
      </w:r>
      <w:r w:rsidR="00634C28">
        <w:rPr>
          <w:rFonts w:ascii="Trebuchet MS" w:hAnsi="Trebuchet MS"/>
          <w:b/>
          <w:sz w:val="24"/>
        </w:rPr>
        <w:t xml:space="preserve"> </w:t>
      </w:r>
      <w:r w:rsidR="00AB0FCD">
        <w:rPr>
          <w:rFonts w:ascii="Trebuchet MS" w:hAnsi="Trebuchet MS"/>
          <w:b/>
          <w:sz w:val="24"/>
        </w:rPr>
        <w:t>urbanísticos</w:t>
      </w:r>
      <w:r w:rsidR="00EB3284">
        <w:rPr>
          <w:rFonts w:ascii="Trebuchet MS" w:hAnsi="Trebuchet MS"/>
          <w:b/>
          <w:sz w:val="24"/>
        </w:rPr>
        <w:t xml:space="preserve">, </w:t>
      </w:r>
      <w:r w:rsidR="00AB0FCD">
        <w:rPr>
          <w:rFonts w:ascii="Trebuchet MS" w:hAnsi="Trebuchet MS"/>
          <w:b/>
          <w:sz w:val="24"/>
        </w:rPr>
        <w:t xml:space="preserve">e </w:t>
      </w:r>
      <w:r w:rsidR="00FE3777">
        <w:rPr>
          <w:rFonts w:ascii="Trebuchet MS" w:hAnsi="Trebuchet MS"/>
          <w:b/>
          <w:sz w:val="24"/>
        </w:rPr>
        <w:t>sociológicos</w:t>
      </w:r>
      <w:r w:rsidR="0093195B">
        <w:rPr>
          <w:rFonts w:ascii="Trebuchet MS" w:hAnsi="Trebuchet MS"/>
          <w:b/>
          <w:sz w:val="24"/>
        </w:rPr>
        <w:t>, e os demais em presença,</w:t>
      </w:r>
      <w:r w:rsidR="00634C28">
        <w:rPr>
          <w:rFonts w:ascii="Trebuchet MS" w:hAnsi="Trebuchet MS"/>
          <w:b/>
          <w:sz w:val="24"/>
        </w:rPr>
        <w:t xml:space="preserve"> que integram um riquíssimo património histórico,</w:t>
      </w:r>
      <w:r w:rsidR="0093195B">
        <w:rPr>
          <w:rFonts w:ascii="Trebuchet MS" w:hAnsi="Trebuchet MS"/>
          <w:b/>
          <w:sz w:val="24"/>
        </w:rPr>
        <w:t xml:space="preserve"> sempre sem perder de vista o desenvolvimento sócio- económico </w:t>
      </w:r>
      <w:r w:rsidR="00BD15B8">
        <w:rPr>
          <w:rFonts w:ascii="Trebuchet MS" w:hAnsi="Trebuchet MS"/>
          <w:b/>
          <w:sz w:val="24"/>
        </w:rPr>
        <w:t xml:space="preserve">e urbanístico </w:t>
      </w:r>
      <w:r w:rsidR="0093195B">
        <w:rPr>
          <w:rFonts w:ascii="Trebuchet MS" w:hAnsi="Trebuchet MS"/>
          <w:b/>
          <w:sz w:val="24"/>
        </w:rPr>
        <w:t>do território em causa</w:t>
      </w:r>
      <w:r w:rsidR="00EB3284">
        <w:rPr>
          <w:rFonts w:ascii="Trebuchet MS" w:hAnsi="Trebuchet MS"/>
          <w:b/>
          <w:sz w:val="24"/>
        </w:rPr>
        <w:t>.</w:t>
      </w:r>
    </w:p>
    <w:p w:rsidR="00EC49E3" w:rsidRPr="00EC49E3" w:rsidRDefault="00EC49E3" w:rsidP="00EC49E3">
      <w:pPr>
        <w:jc w:val="both"/>
        <w:rPr>
          <w:rFonts w:ascii="Trebuchet MS" w:hAnsi="Trebuchet MS"/>
          <w:b/>
          <w:sz w:val="24"/>
        </w:rPr>
      </w:pPr>
      <w:proofErr w:type="gramStart"/>
      <w:r w:rsidRPr="00EC49E3">
        <w:rPr>
          <w:rFonts w:ascii="Trebuchet MS" w:hAnsi="Trebuchet MS"/>
          <w:b/>
          <w:sz w:val="24"/>
        </w:rPr>
        <w:t>Palavras Chave</w:t>
      </w:r>
      <w:proofErr w:type="gramEnd"/>
      <w:r>
        <w:rPr>
          <w:rFonts w:ascii="Trebuchet MS" w:hAnsi="Trebuchet MS"/>
          <w:b/>
          <w:sz w:val="24"/>
        </w:rPr>
        <w:t>:</w:t>
      </w:r>
      <w:r w:rsidRPr="00EC49E3">
        <w:rPr>
          <w:rFonts w:ascii="Trebuchet MS" w:hAnsi="Trebuchet MS"/>
          <w:b/>
          <w:sz w:val="24"/>
        </w:rPr>
        <w:t xml:space="preserve"> Vocação territorial, planeamento, </w:t>
      </w:r>
      <w:r w:rsidR="009B577B">
        <w:rPr>
          <w:rFonts w:ascii="Trebuchet MS" w:hAnsi="Trebuchet MS"/>
          <w:b/>
          <w:sz w:val="24"/>
        </w:rPr>
        <w:t>zona r</w:t>
      </w:r>
      <w:r w:rsidRPr="00EC49E3">
        <w:rPr>
          <w:rFonts w:ascii="Trebuchet MS" w:hAnsi="Trebuchet MS"/>
          <w:b/>
          <w:sz w:val="24"/>
        </w:rPr>
        <w:t>ibeirinha</w:t>
      </w:r>
    </w:p>
    <w:p w:rsidR="00EC49E3" w:rsidRDefault="00EC49E3" w:rsidP="00EC49E3">
      <w:pPr>
        <w:ind w:firstLine="708"/>
        <w:jc w:val="both"/>
        <w:rPr>
          <w:rFonts w:ascii="Trebuchet MS" w:hAnsi="Trebuchet MS"/>
          <w:b/>
          <w:sz w:val="24"/>
        </w:rPr>
      </w:pPr>
    </w:p>
    <w:p w:rsidR="00045599" w:rsidRPr="002D750D" w:rsidRDefault="00045599" w:rsidP="008C35C2">
      <w:pPr>
        <w:jc w:val="both"/>
        <w:rPr>
          <w:rFonts w:ascii="Trebuchet MS" w:hAnsi="Trebuchet MS"/>
          <w:sz w:val="28"/>
          <w:lang w:val="en-US"/>
        </w:rPr>
      </w:pPr>
      <w:r w:rsidRPr="002D750D">
        <w:rPr>
          <w:rFonts w:ascii="Trebuchet MS" w:hAnsi="Trebuchet MS"/>
          <w:sz w:val="28"/>
          <w:lang w:val="en-US"/>
        </w:rPr>
        <w:t>ABSTRACT</w:t>
      </w:r>
    </w:p>
    <w:p w:rsidR="00EC49E3" w:rsidRDefault="00045599" w:rsidP="00EC49E3">
      <w:pPr>
        <w:ind w:firstLine="708"/>
        <w:jc w:val="both"/>
        <w:rPr>
          <w:rFonts w:ascii="Trebuchet MS" w:hAnsi="Trebuchet MS"/>
          <w:b/>
          <w:sz w:val="24"/>
          <w:lang w:val="en-US"/>
        </w:rPr>
      </w:pPr>
      <w:r w:rsidRPr="00045599">
        <w:rPr>
          <w:rFonts w:ascii="Trebuchet MS" w:hAnsi="Trebuchet MS"/>
          <w:b/>
          <w:sz w:val="24"/>
          <w:lang w:val="en-US"/>
        </w:rPr>
        <w:t xml:space="preserve">This article discusses the need for evaluation of the vocations of each territory </w:t>
      </w:r>
      <w:r w:rsidR="000E3523">
        <w:rPr>
          <w:rFonts w:ascii="Trebuchet MS" w:hAnsi="Trebuchet MS"/>
          <w:b/>
          <w:sz w:val="24"/>
          <w:lang w:val="en-US"/>
        </w:rPr>
        <w:t xml:space="preserve">before any </w:t>
      </w:r>
      <w:r w:rsidRPr="00045599">
        <w:rPr>
          <w:rFonts w:ascii="Trebuchet MS" w:hAnsi="Trebuchet MS"/>
          <w:b/>
          <w:sz w:val="24"/>
          <w:lang w:val="en-US"/>
        </w:rPr>
        <w:t>planning mechanism, regardless of an</w:t>
      </w:r>
      <w:r>
        <w:rPr>
          <w:rFonts w:ascii="Trebuchet MS" w:hAnsi="Trebuchet MS"/>
          <w:b/>
          <w:sz w:val="24"/>
          <w:lang w:val="en-US"/>
        </w:rPr>
        <w:t>y more or less detailed</w:t>
      </w:r>
      <w:r w:rsidR="00FA7372">
        <w:rPr>
          <w:rFonts w:ascii="Trebuchet MS" w:hAnsi="Trebuchet MS"/>
          <w:b/>
          <w:sz w:val="24"/>
          <w:lang w:val="en-US"/>
        </w:rPr>
        <w:t xml:space="preserve"> kind of study</w:t>
      </w:r>
      <w:r>
        <w:rPr>
          <w:rFonts w:ascii="Trebuchet MS" w:hAnsi="Trebuchet MS"/>
          <w:b/>
          <w:sz w:val="24"/>
          <w:lang w:val="en-US"/>
        </w:rPr>
        <w:t>.</w:t>
      </w:r>
      <w:r w:rsidR="00EC49E3">
        <w:rPr>
          <w:rFonts w:ascii="Trebuchet MS" w:hAnsi="Trebuchet MS"/>
          <w:b/>
          <w:sz w:val="24"/>
          <w:lang w:val="en-US"/>
        </w:rPr>
        <w:t xml:space="preserve"> </w:t>
      </w:r>
      <w:r w:rsidRPr="00045599">
        <w:rPr>
          <w:rFonts w:ascii="Trebuchet MS" w:hAnsi="Trebuchet MS"/>
          <w:b/>
          <w:sz w:val="24"/>
          <w:lang w:val="en-US"/>
        </w:rPr>
        <w:t>It is very important to find its territorial vocation, after wh</w:t>
      </w:r>
      <w:r w:rsidR="00FA7372">
        <w:rPr>
          <w:rFonts w:ascii="Trebuchet MS" w:hAnsi="Trebuchet MS"/>
          <w:b/>
          <w:sz w:val="24"/>
          <w:lang w:val="en-US"/>
        </w:rPr>
        <w:t>at</w:t>
      </w:r>
      <w:r w:rsidRPr="00045599">
        <w:rPr>
          <w:rFonts w:ascii="Trebuchet MS" w:hAnsi="Trebuchet MS"/>
          <w:b/>
          <w:sz w:val="24"/>
          <w:lang w:val="en-US"/>
        </w:rPr>
        <w:t xml:space="preserve"> we can then </w:t>
      </w:r>
      <w:r w:rsidR="00FA7372">
        <w:rPr>
          <w:rFonts w:ascii="Trebuchet MS" w:hAnsi="Trebuchet MS"/>
          <w:b/>
          <w:sz w:val="24"/>
          <w:lang w:val="en-US"/>
        </w:rPr>
        <w:t>step</w:t>
      </w:r>
      <w:r w:rsidRPr="00045599">
        <w:rPr>
          <w:rFonts w:ascii="Trebuchet MS" w:hAnsi="Trebuchet MS"/>
          <w:b/>
          <w:sz w:val="24"/>
          <w:lang w:val="en-US"/>
        </w:rPr>
        <w:t xml:space="preserve"> forward in</w:t>
      </w:r>
      <w:r w:rsidR="00FA7372">
        <w:rPr>
          <w:rFonts w:ascii="Trebuchet MS" w:hAnsi="Trebuchet MS"/>
          <w:b/>
          <w:sz w:val="24"/>
          <w:lang w:val="en-US"/>
        </w:rPr>
        <w:t>to</w:t>
      </w:r>
      <w:r w:rsidRPr="00045599">
        <w:rPr>
          <w:rFonts w:ascii="Trebuchet MS" w:hAnsi="Trebuchet MS"/>
          <w:b/>
          <w:sz w:val="24"/>
          <w:lang w:val="en-US"/>
        </w:rPr>
        <w:t xml:space="preserve"> any process of urban order, with varying degrees of detail, with more security and determination </w:t>
      </w:r>
      <w:r w:rsidR="00FA7372">
        <w:rPr>
          <w:rFonts w:ascii="Trebuchet MS" w:hAnsi="Trebuchet MS"/>
          <w:b/>
          <w:sz w:val="24"/>
          <w:lang w:val="en-US"/>
        </w:rPr>
        <w:t>concerning</w:t>
      </w:r>
      <w:r w:rsidRPr="00045599">
        <w:rPr>
          <w:rFonts w:ascii="Trebuchet MS" w:hAnsi="Trebuchet MS"/>
          <w:b/>
          <w:sz w:val="24"/>
          <w:lang w:val="en-US"/>
        </w:rPr>
        <w:t xml:space="preserve"> the final result.</w:t>
      </w:r>
      <w:r w:rsidR="00EC49E3">
        <w:rPr>
          <w:rFonts w:ascii="Trebuchet MS" w:hAnsi="Trebuchet MS"/>
          <w:b/>
          <w:sz w:val="24"/>
          <w:lang w:val="en-US"/>
        </w:rPr>
        <w:t xml:space="preserve"> </w:t>
      </w:r>
      <w:r w:rsidRPr="00045599">
        <w:rPr>
          <w:rFonts w:ascii="Trebuchet MS" w:hAnsi="Trebuchet MS"/>
          <w:b/>
          <w:sz w:val="24"/>
          <w:lang w:val="en-US"/>
        </w:rPr>
        <w:t xml:space="preserve">In the case of the Lisbon South Bay - Barreiro, </w:t>
      </w:r>
      <w:r w:rsidR="00FA7372">
        <w:rPr>
          <w:rFonts w:ascii="Trebuchet MS" w:hAnsi="Trebuchet MS"/>
          <w:b/>
          <w:sz w:val="24"/>
          <w:lang w:val="en-US"/>
        </w:rPr>
        <w:t xml:space="preserve">before starting </w:t>
      </w:r>
      <w:r w:rsidRPr="00045599">
        <w:rPr>
          <w:rFonts w:ascii="Trebuchet MS" w:hAnsi="Trebuchet MS"/>
          <w:b/>
          <w:sz w:val="24"/>
          <w:lang w:val="en-US"/>
        </w:rPr>
        <w:t xml:space="preserve"> the conversion process of the territory of </w:t>
      </w:r>
      <w:proofErr w:type="spellStart"/>
      <w:r w:rsidRPr="00045599">
        <w:rPr>
          <w:rFonts w:ascii="Trebuchet MS" w:hAnsi="Trebuchet MS"/>
          <w:b/>
          <w:sz w:val="24"/>
          <w:lang w:val="en-US"/>
        </w:rPr>
        <w:t>Quimiparque</w:t>
      </w:r>
      <w:proofErr w:type="spellEnd"/>
      <w:r w:rsidRPr="00045599">
        <w:rPr>
          <w:rFonts w:ascii="Trebuchet MS" w:hAnsi="Trebuchet MS"/>
          <w:b/>
          <w:sz w:val="24"/>
          <w:lang w:val="en-US"/>
        </w:rPr>
        <w:t xml:space="preserve"> in all its riverside extension</w:t>
      </w:r>
      <w:r w:rsidR="00FA7372">
        <w:rPr>
          <w:rFonts w:ascii="Trebuchet MS" w:hAnsi="Trebuchet MS"/>
          <w:b/>
          <w:sz w:val="24"/>
          <w:lang w:val="en-US"/>
        </w:rPr>
        <w:t xml:space="preserve">, it </w:t>
      </w:r>
      <w:r w:rsidRPr="00045599">
        <w:rPr>
          <w:rFonts w:ascii="Trebuchet MS" w:hAnsi="Trebuchet MS"/>
          <w:b/>
          <w:sz w:val="24"/>
          <w:lang w:val="en-US"/>
        </w:rPr>
        <w:t xml:space="preserve"> is very important</w:t>
      </w:r>
      <w:r w:rsidR="00FA7372">
        <w:rPr>
          <w:rFonts w:ascii="Trebuchet MS" w:hAnsi="Trebuchet MS"/>
          <w:b/>
          <w:sz w:val="24"/>
          <w:lang w:val="en-US"/>
        </w:rPr>
        <w:t xml:space="preserve"> to perform a</w:t>
      </w:r>
      <w:r w:rsidRPr="00045599">
        <w:rPr>
          <w:rFonts w:ascii="Trebuchet MS" w:hAnsi="Trebuchet MS"/>
          <w:b/>
          <w:sz w:val="24"/>
          <w:lang w:val="en-US"/>
        </w:rPr>
        <w:t xml:space="preserve"> vocational discussion of territory, taking into account the historical , </w:t>
      </w:r>
      <w:r w:rsidRPr="00045599">
        <w:rPr>
          <w:rFonts w:ascii="Trebuchet MS" w:hAnsi="Trebuchet MS"/>
          <w:b/>
          <w:sz w:val="24"/>
          <w:lang w:val="en-US"/>
        </w:rPr>
        <w:lastRenderedPageBreak/>
        <w:t>architectura</w:t>
      </w:r>
      <w:r w:rsidR="00E77D50">
        <w:rPr>
          <w:rFonts w:ascii="Trebuchet MS" w:hAnsi="Trebuchet MS"/>
          <w:b/>
          <w:sz w:val="24"/>
          <w:lang w:val="en-US"/>
        </w:rPr>
        <w:t xml:space="preserve">l and </w:t>
      </w:r>
      <w:proofErr w:type="spellStart"/>
      <w:r w:rsidR="00E77D50">
        <w:rPr>
          <w:rFonts w:ascii="Trebuchet MS" w:hAnsi="Trebuchet MS"/>
          <w:b/>
          <w:sz w:val="24"/>
          <w:lang w:val="en-US"/>
        </w:rPr>
        <w:t>urbanistic</w:t>
      </w:r>
      <w:proofErr w:type="spellEnd"/>
      <w:r w:rsidR="00E77D50">
        <w:rPr>
          <w:rFonts w:ascii="Trebuchet MS" w:hAnsi="Trebuchet MS"/>
          <w:b/>
          <w:sz w:val="24"/>
          <w:lang w:val="en-US"/>
        </w:rPr>
        <w:t xml:space="preserve">, sociological </w:t>
      </w:r>
      <w:r w:rsidR="00FA7372">
        <w:rPr>
          <w:rFonts w:ascii="Trebuchet MS" w:hAnsi="Trebuchet MS"/>
          <w:b/>
          <w:sz w:val="24"/>
          <w:lang w:val="en-US"/>
        </w:rPr>
        <w:t>values</w:t>
      </w:r>
      <w:r w:rsidRPr="00045599">
        <w:rPr>
          <w:rFonts w:ascii="Trebuchet MS" w:hAnsi="Trebuchet MS"/>
          <w:b/>
          <w:sz w:val="24"/>
          <w:lang w:val="en-US"/>
        </w:rPr>
        <w:t>, a</w:t>
      </w:r>
      <w:r w:rsidR="00FA7372">
        <w:rPr>
          <w:rFonts w:ascii="Trebuchet MS" w:hAnsi="Trebuchet MS"/>
          <w:b/>
          <w:sz w:val="24"/>
          <w:lang w:val="en-US"/>
        </w:rPr>
        <w:t xml:space="preserve">s well as any </w:t>
      </w:r>
      <w:r w:rsidRPr="00045599">
        <w:rPr>
          <w:rFonts w:ascii="Trebuchet MS" w:hAnsi="Trebuchet MS"/>
          <w:b/>
          <w:sz w:val="24"/>
          <w:lang w:val="en-US"/>
        </w:rPr>
        <w:t xml:space="preserve"> others involved, </w:t>
      </w:r>
      <w:r w:rsidR="00FA7372">
        <w:rPr>
          <w:rFonts w:ascii="Trebuchet MS" w:hAnsi="Trebuchet MS"/>
          <w:b/>
          <w:sz w:val="24"/>
          <w:lang w:val="en-US"/>
        </w:rPr>
        <w:t>which</w:t>
      </w:r>
      <w:r w:rsidRPr="00045599">
        <w:rPr>
          <w:rFonts w:ascii="Trebuchet MS" w:hAnsi="Trebuchet MS"/>
          <w:b/>
          <w:sz w:val="24"/>
          <w:lang w:val="en-US"/>
        </w:rPr>
        <w:t xml:space="preserve"> integrate a rich historical heritage, always bearing in mind the socio-economic development and urbanization of the </w:t>
      </w:r>
      <w:r w:rsidR="00FA7372">
        <w:rPr>
          <w:rFonts w:ascii="Trebuchet MS" w:hAnsi="Trebuchet MS"/>
          <w:b/>
          <w:sz w:val="24"/>
          <w:lang w:val="en-US"/>
        </w:rPr>
        <w:t xml:space="preserve">mentioned </w:t>
      </w:r>
      <w:r w:rsidR="00EC49E3">
        <w:rPr>
          <w:rFonts w:ascii="Trebuchet MS" w:hAnsi="Trebuchet MS"/>
          <w:b/>
          <w:sz w:val="24"/>
          <w:lang w:val="en-US"/>
        </w:rPr>
        <w:t>area</w:t>
      </w:r>
      <w:r w:rsidRPr="00045599">
        <w:rPr>
          <w:rFonts w:ascii="Trebuchet MS" w:hAnsi="Trebuchet MS"/>
          <w:b/>
          <w:sz w:val="24"/>
          <w:lang w:val="en-US"/>
        </w:rPr>
        <w:t>.</w:t>
      </w:r>
    </w:p>
    <w:p w:rsidR="00EC49E3" w:rsidRPr="00045599" w:rsidRDefault="00EC49E3" w:rsidP="00EC49E3">
      <w:pPr>
        <w:jc w:val="both"/>
        <w:rPr>
          <w:rFonts w:ascii="Trebuchet MS" w:hAnsi="Trebuchet MS"/>
          <w:b/>
          <w:sz w:val="24"/>
          <w:lang w:val="en-US"/>
        </w:rPr>
      </w:pPr>
      <w:r>
        <w:rPr>
          <w:rFonts w:ascii="Trebuchet MS" w:hAnsi="Trebuchet MS"/>
          <w:b/>
          <w:sz w:val="24"/>
          <w:lang w:val="en-US"/>
        </w:rPr>
        <w:t>Keyword:</w:t>
      </w:r>
      <w:r w:rsidRPr="00EC49E3">
        <w:rPr>
          <w:rFonts w:ascii="Trebuchet MS" w:hAnsi="Trebuchet MS"/>
          <w:b/>
          <w:sz w:val="24"/>
          <w:lang w:val="en-US"/>
        </w:rPr>
        <w:t xml:space="preserve"> </w:t>
      </w:r>
      <w:r w:rsidR="00FC3CEB">
        <w:rPr>
          <w:rFonts w:ascii="Trebuchet MS" w:hAnsi="Trebuchet MS"/>
          <w:b/>
          <w:sz w:val="24"/>
          <w:lang w:val="en-US"/>
        </w:rPr>
        <w:t>Territorial vocation, planning</w:t>
      </w:r>
      <w:r w:rsidR="009B577B">
        <w:rPr>
          <w:rFonts w:ascii="Trebuchet MS" w:hAnsi="Trebuchet MS"/>
          <w:b/>
          <w:sz w:val="24"/>
          <w:lang w:val="en-US"/>
        </w:rPr>
        <w:t>, r</w:t>
      </w:r>
      <w:r w:rsidRPr="00EC49E3">
        <w:rPr>
          <w:rFonts w:ascii="Trebuchet MS" w:hAnsi="Trebuchet MS"/>
          <w:b/>
          <w:sz w:val="24"/>
          <w:lang w:val="en-US"/>
        </w:rPr>
        <w:t>iverside</w:t>
      </w:r>
    </w:p>
    <w:p w:rsidR="00AB0FCD" w:rsidRPr="009B577B" w:rsidRDefault="00AB0FCD" w:rsidP="00AB0FCD">
      <w:pPr>
        <w:jc w:val="both"/>
        <w:rPr>
          <w:rFonts w:ascii="Trebuchet MS" w:hAnsi="Trebuchet MS"/>
          <w:sz w:val="28"/>
          <w:lang w:val="en-US"/>
        </w:rPr>
      </w:pPr>
      <w:r w:rsidRPr="009B577B">
        <w:rPr>
          <w:rFonts w:ascii="Trebuchet MS" w:hAnsi="Trebuchet MS"/>
          <w:sz w:val="28"/>
          <w:lang w:val="en-US"/>
        </w:rPr>
        <w:t>RESUMEN:</w:t>
      </w:r>
    </w:p>
    <w:p w:rsidR="00AB0FCD" w:rsidRDefault="00AB0FCD" w:rsidP="00EC49E3">
      <w:pPr>
        <w:ind w:firstLine="708"/>
        <w:jc w:val="both"/>
        <w:rPr>
          <w:rFonts w:ascii="Trebuchet MS" w:hAnsi="Trebuchet MS"/>
          <w:b/>
          <w:sz w:val="24"/>
        </w:rPr>
      </w:pPr>
      <w:proofErr w:type="spellStart"/>
      <w:r w:rsidRPr="00AB0FCD">
        <w:rPr>
          <w:rFonts w:ascii="Trebuchet MS" w:hAnsi="Trebuchet MS"/>
          <w:b/>
          <w:sz w:val="24"/>
        </w:rPr>
        <w:t>En</w:t>
      </w:r>
      <w:proofErr w:type="spellEnd"/>
      <w:r w:rsidRPr="00AB0FCD">
        <w:rPr>
          <w:rFonts w:ascii="Trebuchet MS" w:hAnsi="Trebuchet MS"/>
          <w:b/>
          <w:sz w:val="24"/>
        </w:rPr>
        <w:t xml:space="preserve"> este artículo se discute la </w:t>
      </w:r>
      <w:proofErr w:type="spellStart"/>
      <w:r w:rsidRPr="00AB0FCD">
        <w:rPr>
          <w:rFonts w:ascii="Trebuchet MS" w:hAnsi="Trebuchet MS"/>
          <w:b/>
          <w:sz w:val="24"/>
        </w:rPr>
        <w:t>necesidad</w:t>
      </w:r>
      <w:proofErr w:type="spellEnd"/>
      <w:r w:rsidRPr="00AB0FCD">
        <w:rPr>
          <w:rFonts w:ascii="Trebuchet MS" w:hAnsi="Trebuchet MS"/>
          <w:b/>
          <w:sz w:val="24"/>
        </w:rPr>
        <w:t xml:space="preserve"> de una </w:t>
      </w:r>
      <w:proofErr w:type="spellStart"/>
      <w:r w:rsidRPr="00AB0FCD">
        <w:rPr>
          <w:rFonts w:ascii="Trebuchet MS" w:hAnsi="Trebuchet MS"/>
          <w:b/>
          <w:sz w:val="24"/>
        </w:rPr>
        <w:t>evaluación</w:t>
      </w:r>
      <w:proofErr w:type="spellEnd"/>
      <w:r w:rsidRPr="00AB0FCD">
        <w:rPr>
          <w:rFonts w:ascii="Trebuchet MS" w:hAnsi="Trebuchet MS"/>
          <w:b/>
          <w:sz w:val="24"/>
        </w:rPr>
        <w:t xml:space="preserve"> de las </w:t>
      </w:r>
      <w:proofErr w:type="gramStart"/>
      <w:r w:rsidRPr="00AB0FCD">
        <w:rPr>
          <w:rFonts w:ascii="Trebuchet MS" w:hAnsi="Trebuchet MS"/>
          <w:b/>
          <w:sz w:val="24"/>
        </w:rPr>
        <w:t>vocaciones</w:t>
      </w:r>
      <w:proofErr w:type="gramEnd"/>
      <w:r w:rsidRPr="00AB0FCD">
        <w:rPr>
          <w:rFonts w:ascii="Trebuchet MS" w:hAnsi="Trebuchet MS"/>
          <w:b/>
          <w:sz w:val="24"/>
        </w:rPr>
        <w:t xml:space="preserve"> de cada </w:t>
      </w:r>
      <w:proofErr w:type="spellStart"/>
      <w:r w:rsidRPr="00AB0FCD">
        <w:rPr>
          <w:rFonts w:ascii="Trebuchet MS" w:hAnsi="Trebuchet MS"/>
          <w:b/>
          <w:sz w:val="24"/>
        </w:rPr>
        <w:t>territorio</w:t>
      </w:r>
      <w:proofErr w:type="spellEnd"/>
      <w:r w:rsidRPr="00AB0FCD">
        <w:rPr>
          <w:rFonts w:ascii="Trebuchet MS" w:hAnsi="Trebuchet MS"/>
          <w:b/>
          <w:sz w:val="24"/>
        </w:rPr>
        <w:t xml:space="preserve">, antes de </w:t>
      </w:r>
      <w:proofErr w:type="spellStart"/>
      <w:r w:rsidRPr="00AB0FCD">
        <w:rPr>
          <w:rFonts w:ascii="Trebuchet MS" w:hAnsi="Trebuchet MS"/>
          <w:b/>
          <w:sz w:val="24"/>
        </w:rPr>
        <w:t>cualquier</w:t>
      </w:r>
      <w:proofErr w:type="spellEnd"/>
      <w:r w:rsidRPr="00AB0FCD">
        <w:rPr>
          <w:rFonts w:ascii="Trebuchet MS" w:hAnsi="Trebuchet MS"/>
          <w:b/>
          <w:sz w:val="24"/>
        </w:rPr>
        <w:t xml:space="preserve"> mecanismo de </w:t>
      </w:r>
      <w:proofErr w:type="spellStart"/>
      <w:r w:rsidRPr="00AB0FCD">
        <w:rPr>
          <w:rFonts w:ascii="Trebuchet MS" w:hAnsi="Trebuchet MS"/>
          <w:b/>
          <w:sz w:val="24"/>
        </w:rPr>
        <w:t>planificación</w:t>
      </w:r>
      <w:proofErr w:type="spellEnd"/>
      <w:r w:rsidRPr="00AB0FCD">
        <w:rPr>
          <w:rFonts w:ascii="Trebuchet MS" w:hAnsi="Trebuchet MS"/>
          <w:b/>
          <w:sz w:val="24"/>
        </w:rPr>
        <w:t xml:space="preserve">, </w:t>
      </w:r>
      <w:proofErr w:type="spellStart"/>
      <w:r w:rsidRPr="00AB0FCD">
        <w:rPr>
          <w:rFonts w:ascii="Trebuchet MS" w:hAnsi="Trebuchet MS"/>
          <w:b/>
          <w:sz w:val="24"/>
        </w:rPr>
        <w:t>independientemente</w:t>
      </w:r>
      <w:proofErr w:type="spellEnd"/>
      <w:r w:rsidRPr="00AB0FCD">
        <w:rPr>
          <w:rFonts w:ascii="Trebuchet MS" w:hAnsi="Trebuchet MS"/>
          <w:b/>
          <w:sz w:val="24"/>
        </w:rPr>
        <w:t xml:space="preserve"> de </w:t>
      </w:r>
      <w:proofErr w:type="spellStart"/>
      <w:r w:rsidRPr="00AB0FCD">
        <w:rPr>
          <w:rFonts w:ascii="Trebuchet MS" w:hAnsi="Trebuchet MS"/>
          <w:b/>
          <w:sz w:val="24"/>
        </w:rPr>
        <w:t>cualquier</w:t>
      </w:r>
      <w:proofErr w:type="spellEnd"/>
      <w:r w:rsidRPr="00AB0FCD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estudio</w:t>
      </w:r>
      <w:proofErr w:type="spellEnd"/>
      <w:r w:rsidRPr="00AB0FCD">
        <w:rPr>
          <w:rFonts w:ascii="Trebuchet MS" w:hAnsi="Trebuchet MS"/>
          <w:b/>
          <w:sz w:val="24"/>
        </w:rPr>
        <w:t xml:space="preserve">, más o menos </w:t>
      </w:r>
      <w:proofErr w:type="spellStart"/>
      <w:r w:rsidRPr="00AB0FCD">
        <w:rPr>
          <w:rFonts w:ascii="Trebuchet MS" w:hAnsi="Trebuchet MS"/>
          <w:b/>
          <w:sz w:val="24"/>
        </w:rPr>
        <w:t>detallado</w:t>
      </w:r>
      <w:proofErr w:type="spellEnd"/>
      <w:r w:rsidRPr="00AB0FCD">
        <w:rPr>
          <w:rFonts w:ascii="Trebuchet MS" w:hAnsi="Trebuchet MS"/>
          <w:b/>
          <w:sz w:val="24"/>
        </w:rPr>
        <w:t>.</w:t>
      </w:r>
      <w:r w:rsidR="00EC49E3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Es</w:t>
      </w:r>
      <w:proofErr w:type="spellEnd"/>
      <w:r w:rsidRPr="00AB0FCD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muy</w:t>
      </w:r>
      <w:proofErr w:type="spellEnd"/>
      <w:r w:rsidRPr="00AB0FCD">
        <w:rPr>
          <w:rFonts w:ascii="Trebuchet MS" w:hAnsi="Trebuchet MS"/>
          <w:b/>
          <w:sz w:val="24"/>
        </w:rPr>
        <w:t xml:space="preserve"> importante encontrar </w:t>
      </w:r>
      <w:proofErr w:type="spellStart"/>
      <w:r w:rsidRPr="00AB0FCD">
        <w:rPr>
          <w:rFonts w:ascii="Trebuchet MS" w:hAnsi="Trebuchet MS"/>
          <w:b/>
          <w:sz w:val="24"/>
        </w:rPr>
        <w:t>su</w:t>
      </w:r>
      <w:proofErr w:type="spellEnd"/>
      <w:r w:rsidRPr="00AB0FCD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vocación</w:t>
      </w:r>
      <w:proofErr w:type="spellEnd"/>
      <w:r w:rsidRPr="00AB0FCD">
        <w:rPr>
          <w:rFonts w:ascii="Trebuchet MS" w:hAnsi="Trebuchet MS"/>
          <w:b/>
          <w:sz w:val="24"/>
        </w:rPr>
        <w:t xml:space="preserve"> territorial, </w:t>
      </w:r>
      <w:proofErr w:type="spellStart"/>
      <w:r w:rsidRPr="00AB0FCD">
        <w:rPr>
          <w:rFonts w:ascii="Trebuchet MS" w:hAnsi="Trebuchet MS"/>
          <w:b/>
          <w:sz w:val="24"/>
        </w:rPr>
        <w:t>después</w:t>
      </w:r>
      <w:proofErr w:type="spellEnd"/>
      <w:r w:rsidRPr="00AB0FCD">
        <w:rPr>
          <w:rFonts w:ascii="Trebuchet MS" w:hAnsi="Trebuchet MS"/>
          <w:b/>
          <w:sz w:val="24"/>
        </w:rPr>
        <w:t xml:space="preserve"> de lo cual podemos </w:t>
      </w:r>
      <w:proofErr w:type="spellStart"/>
      <w:r w:rsidRPr="00AB0FCD">
        <w:rPr>
          <w:rFonts w:ascii="Trebuchet MS" w:hAnsi="Trebuchet MS"/>
          <w:b/>
          <w:sz w:val="24"/>
        </w:rPr>
        <w:t>entonces</w:t>
      </w:r>
      <w:proofErr w:type="spellEnd"/>
      <w:r w:rsidRPr="00AB0FCD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avanzar</w:t>
      </w:r>
      <w:proofErr w:type="spellEnd"/>
      <w:r w:rsidRPr="00AB0FCD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en</w:t>
      </w:r>
      <w:proofErr w:type="spellEnd"/>
      <w:r w:rsidRPr="00AB0FCD">
        <w:rPr>
          <w:rFonts w:ascii="Trebuchet MS" w:hAnsi="Trebuchet MS"/>
          <w:b/>
          <w:sz w:val="24"/>
        </w:rPr>
        <w:t xml:space="preserve"> todo </w:t>
      </w:r>
      <w:proofErr w:type="spellStart"/>
      <w:r w:rsidRPr="00AB0FCD">
        <w:rPr>
          <w:rFonts w:ascii="Trebuchet MS" w:hAnsi="Trebuchet MS"/>
          <w:b/>
          <w:sz w:val="24"/>
        </w:rPr>
        <w:t>proceso</w:t>
      </w:r>
      <w:proofErr w:type="spellEnd"/>
      <w:r w:rsidRPr="00AB0FCD">
        <w:rPr>
          <w:rFonts w:ascii="Trebuchet MS" w:hAnsi="Trebuchet MS"/>
          <w:b/>
          <w:sz w:val="24"/>
        </w:rPr>
        <w:t xml:space="preserve"> de </w:t>
      </w:r>
      <w:proofErr w:type="spellStart"/>
      <w:r w:rsidRPr="00AB0FCD">
        <w:rPr>
          <w:rFonts w:ascii="Trebuchet MS" w:hAnsi="Trebuchet MS"/>
          <w:b/>
          <w:sz w:val="24"/>
        </w:rPr>
        <w:t>orden</w:t>
      </w:r>
      <w:proofErr w:type="spellEnd"/>
      <w:r w:rsidRPr="00AB0FCD">
        <w:rPr>
          <w:rFonts w:ascii="Trebuchet MS" w:hAnsi="Trebuchet MS"/>
          <w:b/>
          <w:sz w:val="24"/>
        </w:rPr>
        <w:t xml:space="preserve"> urbano, </w:t>
      </w:r>
      <w:proofErr w:type="spellStart"/>
      <w:r w:rsidRPr="00AB0FCD">
        <w:rPr>
          <w:rFonts w:ascii="Trebuchet MS" w:hAnsi="Trebuchet MS"/>
          <w:b/>
          <w:sz w:val="24"/>
        </w:rPr>
        <w:t>con</w:t>
      </w:r>
      <w:proofErr w:type="spellEnd"/>
      <w:r w:rsidRPr="00AB0FCD">
        <w:rPr>
          <w:rFonts w:ascii="Trebuchet MS" w:hAnsi="Trebuchet MS"/>
          <w:b/>
          <w:sz w:val="24"/>
        </w:rPr>
        <w:t xml:space="preserve"> diversos grados de </w:t>
      </w:r>
      <w:proofErr w:type="spellStart"/>
      <w:r w:rsidRPr="00AB0FCD">
        <w:rPr>
          <w:rFonts w:ascii="Trebuchet MS" w:hAnsi="Trebuchet MS"/>
          <w:b/>
          <w:sz w:val="24"/>
        </w:rPr>
        <w:t>detalle</w:t>
      </w:r>
      <w:proofErr w:type="spellEnd"/>
      <w:r w:rsidRPr="00AB0FCD">
        <w:rPr>
          <w:rFonts w:ascii="Trebuchet MS" w:hAnsi="Trebuchet MS"/>
          <w:b/>
          <w:sz w:val="24"/>
        </w:rPr>
        <w:t xml:space="preserve">, </w:t>
      </w:r>
      <w:proofErr w:type="spellStart"/>
      <w:r w:rsidRPr="00AB0FCD">
        <w:rPr>
          <w:rFonts w:ascii="Trebuchet MS" w:hAnsi="Trebuchet MS"/>
          <w:b/>
          <w:sz w:val="24"/>
        </w:rPr>
        <w:t>con</w:t>
      </w:r>
      <w:proofErr w:type="spellEnd"/>
      <w:r w:rsidRPr="00AB0FCD">
        <w:rPr>
          <w:rFonts w:ascii="Trebuchet MS" w:hAnsi="Trebuchet MS"/>
          <w:b/>
          <w:sz w:val="24"/>
        </w:rPr>
        <w:t xml:space="preserve"> más </w:t>
      </w:r>
      <w:proofErr w:type="spellStart"/>
      <w:r w:rsidRPr="00AB0FCD">
        <w:rPr>
          <w:rFonts w:ascii="Trebuchet MS" w:hAnsi="Trebuchet MS"/>
          <w:b/>
          <w:sz w:val="24"/>
        </w:rPr>
        <w:t>seguridad</w:t>
      </w:r>
      <w:proofErr w:type="spellEnd"/>
      <w:r w:rsidRPr="00AB0FCD">
        <w:rPr>
          <w:rFonts w:ascii="Trebuchet MS" w:hAnsi="Trebuchet MS"/>
          <w:b/>
          <w:sz w:val="24"/>
        </w:rPr>
        <w:t xml:space="preserve"> y </w:t>
      </w:r>
      <w:proofErr w:type="spellStart"/>
      <w:r w:rsidRPr="00AB0FCD">
        <w:rPr>
          <w:rFonts w:ascii="Trebuchet MS" w:hAnsi="Trebuchet MS"/>
          <w:b/>
          <w:sz w:val="24"/>
        </w:rPr>
        <w:t>determinación</w:t>
      </w:r>
      <w:proofErr w:type="spellEnd"/>
      <w:r w:rsidRPr="00AB0FCD">
        <w:rPr>
          <w:rFonts w:ascii="Trebuchet MS" w:hAnsi="Trebuchet MS"/>
          <w:b/>
          <w:sz w:val="24"/>
        </w:rPr>
        <w:t xml:space="preserve"> para el resultado final.</w:t>
      </w:r>
      <w:r w:rsidR="00EC49E3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En</w:t>
      </w:r>
      <w:proofErr w:type="spellEnd"/>
      <w:r w:rsidRPr="00AB0FCD">
        <w:rPr>
          <w:rFonts w:ascii="Trebuchet MS" w:hAnsi="Trebuchet MS"/>
          <w:b/>
          <w:sz w:val="24"/>
        </w:rPr>
        <w:t xml:space="preserve"> el caso de la de Lisboa </w:t>
      </w:r>
      <w:proofErr w:type="spellStart"/>
      <w:r w:rsidRPr="00AB0FCD">
        <w:rPr>
          <w:rFonts w:ascii="Trebuchet MS" w:hAnsi="Trebuchet MS"/>
          <w:b/>
          <w:sz w:val="24"/>
        </w:rPr>
        <w:t>South</w:t>
      </w:r>
      <w:proofErr w:type="spellEnd"/>
      <w:r w:rsidRPr="00AB0FCD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Bay</w:t>
      </w:r>
      <w:proofErr w:type="spellEnd"/>
      <w:r w:rsidRPr="00AB0FCD">
        <w:rPr>
          <w:rFonts w:ascii="Trebuchet MS" w:hAnsi="Trebuchet MS"/>
          <w:b/>
          <w:sz w:val="24"/>
        </w:rPr>
        <w:t xml:space="preserve"> - Barreiro, antes </w:t>
      </w:r>
      <w:proofErr w:type="spellStart"/>
      <w:r w:rsidRPr="00AB0FCD">
        <w:rPr>
          <w:rFonts w:ascii="Trebuchet MS" w:hAnsi="Trebuchet MS"/>
          <w:b/>
          <w:sz w:val="24"/>
        </w:rPr>
        <w:t>del</w:t>
      </w:r>
      <w:proofErr w:type="spellEnd"/>
      <w:r w:rsidRPr="00AB0FCD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proceso</w:t>
      </w:r>
      <w:proofErr w:type="spellEnd"/>
      <w:r w:rsidRPr="00AB0FCD">
        <w:rPr>
          <w:rFonts w:ascii="Trebuchet MS" w:hAnsi="Trebuchet MS"/>
          <w:b/>
          <w:sz w:val="24"/>
        </w:rPr>
        <w:t xml:space="preserve"> de </w:t>
      </w:r>
      <w:proofErr w:type="spellStart"/>
      <w:r w:rsidRPr="00AB0FCD">
        <w:rPr>
          <w:rFonts w:ascii="Trebuchet MS" w:hAnsi="Trebuchet MS"/>
          <w:b/>
          <w:sz w:val="24"/>
        </w:rPr>
        <w:t>reconversión</w:t>
      </w:r>
      <w:proofErr w:type="spellEnd"/>
      <w:r w:rsidRPr="00AB0FCD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del</w:t>
      </w:r>
      <w:proofErr w:type="spellEnd"/>
      <w:r w:rsidRPr="00AB0FCD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territorio</w:t>
      </w:r>
      <w:proofErr w:type="spellEnd"/>
      <w:r w:rsidRPr="00AB0FCD">
        <w:rPr>
          <w:rFonts w:ascii="Trebuchet MS" w:hAnsi="Trebuchet MS"/>
          <w:b/>
          <w:sz w:val="24"/>
        </w:rPr>
        <w:t xml:space="preserve"> de </w:t>
      </w:r>
      <w:proofErr w:type="spellStart"/>
      <w:r w:rsidRPr="00AB0FCD">
        <w:rPr>
          <w:rFonts w:ascii="Trebuchet MS" w:hAnsi="Trebuchet MS"/>
          <w:b/>
          <w:sz w:val="24"/>
        </w:rPr>
        <w:t>Quimiparque</w:t>
      </w:r>
      <w:proofErr w:type="spellEnd"/>
      <w:r w:rsidRPr="00AB0FCD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en</w:t>
      </w:r>
      <w:proofErr w:type="spellEnd"/>
      <w:r w:rsidRPr="00AB0FCD">
        <w:rPr>
          <w:rFonts w:ascii="Trebuchet MS" w:hAnsi="Trebuchet MS"/>
          <w:b/>
          <w:sz w:val="24"/>
        </w:rPr>
        <w:t xml:space="preserve"> toda </w:t>
      </w:r>
      <w:proofErr w:type="spellStart"/>
      <w:r w:rsidRPr="00AB0FCD">
        <w:rPr>
          <w:rFonts w:ascii="Trebuchet MS" w:hAnsi="Trebuchet MS"/>
          <w:b/>
          <w:sz w:val="24"/>
        </w:rPr>
        <w:t>su</w:t>
      </w:r>
      <w:proofErr w:type="spellEnd"/>
      <w:r w:rsidRPr="00AB0FCD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extensión</w:t>
      </w:r>
      <w:proofErr w:type="spellEnd"/>
      <w:r w:rsidRPr="00AB0FCD">
        <w:rPr>
          <w:rFonts w:ascii="Trebuchet MS" w:hAnsi="Trebuchet MS"/>
          <w:b/>
          <w:sz w:val="24"/>
        </w:rPr>
        <w:t xml:space="preserve"> de la </w:t>
      </w:r>
      <w:proofErr w:type="spellStart"/>
      <w:r w:rsidRPr="00AB0FCD">
        <w:rPr>
          <w:rFonts w:ascii="Trebuchet MS" w:hAnsi="Trebuchet MS"/>
          <w:b/>
          <w:sz w:val="24"/>
        </w:rPr>
        <w:t>orilla</w:t>
      </w:r>
      <w:proofErr w:type="spellEnd"/>
      <w:r w:rsidRPr="00AB0FCD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del</w:t>
      </w:r>
      <w:proofErr w:type="spellEnd"/>
      <w:r w:rsidRPr="00AB0FCD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río</w:t>
      </w:r>
      <w:proofErr w:type="spellEnd"/>
      <w:r w:rsidRPr="00AB0FCD">
        <w:rPr>
          <w:rFonts w:ascii="Trebuchet MS" w:hAnsi="Trebuchet MS"/>
          <w:b/>
          <w:sz w:val="24"/>
        </w:rPr>
        <w:t xml:space="preserve">, </w:t>
      </w:r>
      <w:proofErr w:type="spellStart"/>
      <w:r w:rsidRPr="00AB0FCD">
        <w:rPr>
          <w:rFonts w:ascii="Trebuchet MS" w:hAnsi="Trebuchet MS"/>
          <w:b/>
          <w:sz w:val="24"/>
        </w:rPr>
        <w:t>es</w:t>
      </w:r>
      <w:proofErr w:type="spellEnd"/>
      <w:r w:rsidRPr="00AB0FCD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muy</w:t>
      </w:r>
      <w:proofErr w:type="spellEnd"/>
      <w:r w:rsidRPr="00AB0FCD">
        <w:rPr>
          <w:rFonts w:ascii="Trebuchet MS" w:hAnsi="Trebuchet MS"/>
          <w:b/>
          <w:sz w:val="24"/>
        </w:rPr>
        <w:t xml:space="preserve"> importante </w:t>
      </w:r>
      <w:proofErr w:type="spellStart"/>
      <w:r w:rsidRPr="00AB0FCD">
        <w:rPr>
          <w:rFonts w:ascii="Trebuchet MS" w:hAnsi="Trebuchet MS"/>
          <w:b/>
          <w:sz w:val="24"/>
        </w:rPr>
        <w:t>discusión</w:t>
      </w:r>
      <w:proofErr w:type="spellEnd"/>
      <w:r w:rsidRPr="00AB0FCD">
        <w:rPr>
          <w:rFonts w:ascii="Trebuchet MS" w:hAnsi="Trebuchet MS"/>
          <w:b/>
          <w:sz w:val="24"/>
        </w:rPr>
        <w:t xml:space="preserve"> </w:t>
      </w:r>
      <w:proofErr w:type="gramStart"/>
      <w:r w:rsidRPr="00AB0FCD">
        <w:rPr>
          <w:rFonts w:ascii="Trebuchet MS" w:hAnsi="Trebuchet MS"/>
          <w:b/>
          <w:sz w:val="24"/>
        </w:rPr>
        <w:t xml:space="preserve">vocacional  </w:t>
      </w:r>
      <w:proofErr w:type="spellStart"/>
      <w:r w:rsidRPr="00AB0FCD">
        <w:rPr>
          <w:rFonts w:ascii="Trebuchet MS" w:hAnsi="Trebuchet MS"/>
          <w:b/>
          <w:sz w:val="24"/>
        </w:rPr>
        <w:t>del</w:t>
      </w:r>
      <w:proofErr w:type="spellEnd"/>
      <w:proofErr w:type="gramEnd"/>
      <w:r w:rsidRPr="00AB0FCD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territorio</w:t>
      </w:r>
      <w:proofErr w:type="spellEnd"/>
      <w:r w:rsidRPr="00AB0FCD">
        <w:rPr>
          <w:rFonts w:ascii="Trebuchet MS" w:hAnsi="Trebuchet MS"/>
          <w:b/>
          <w:sz w:val="24"/>
        </w:rPr>
        <w:t xml:space="preserve">, </w:t>
      </w:r>
      <w:proofErr w:type="spellStart"/>
      <w:r w:rsidRPr="00AB0FCD">
        <w:rPr>
          <w:rFonts w:ascii="Trebuchet MS" w:hAnsi="Trebuchet MS"/>
          <w:b/>
          <w:sz w:val="24"/>
        </w:rPr>
        <w:t>teniendo</w:t>
      </w:r>
      <w:proofErr w:type="spellEnd"/>
      <w:r w:rsidRPr="00AB0FCD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en</w:t>
      </w:r>
      <w:proofErr w:type="spellEnd"/>
      <w:r w:rsidRPr="00AB0FCD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cuenta</w:t>
      </w:r>
      <w:proofErr w:type="spellEnd"/>
      <w:r w:rsidRPr="00AB0FCD">
        <w:rPr>
          <w:rFonts w:ascii="Trebuchet MS" w:hAnsi="Trebuchet MS"/>
          <w:b/>
          <w:sz w:val="24"/>
        </w:rPr>
        <w:t xml:space="preserve"> el valor histórico, </w:t>
      </w:r>
      <w:proofErr w:type="spellStart"/>
      <w:r w:rsidRPr="00AB0FCD">
        <w:rPr>
          <w:rFonts w:ascii="Trebuchet MS" w:hAnsi="Trebuchet MS"/>
          <w:b/>
          <w:sz w:val="24"/>
        </w:rPr>
        <w:t>arquitectón</w:t>
      </w:r>
      <w:r w:rsidR="00E77D50">
        <w:rPr>
          <w:rFonts w:ascii="Trebuchet MS" w:hAnsi="Trebuchet MS"/>
          <w:b/>
          <w:sz w:val="24"/>
        </w:rPr>
        <w:t>ico</w:t>
      </w:r>
      <w:proofErr w:type="spellEnd"/>
      <w:r w:rsidR="00E77D50">
        <w:rPr>
          <w:rFonts w:ascii="Trebuchet MS" w:hAnsi="Trebuchet MS"/>
          <w:b/>
          <w:sz w:val="24"/>
        </w:rPr>
        <w:t xml:space="preserve"> y urbanístico, sociológico</w:t>
      </w:r>
      <w:r w:rsidRPr="00AB0FCD">
        <w:rPr>
          <w:rFonts w:ascii="Trebuchet MS" w:hAnsi="Trebuchet MS"/>
          <w:b/>
          <w:sz w:val="24"/>
        </w:rPr>
        <w:t xml:space="preserve">, y los </w:t>
      </w:r>
      <w:proofErr w:type="spellStart"/>
      <w:r w:rsidRPr="00AB0FCD">
        <w:rPr>
          <w:rFonts w:ascii="Trebuchet MS" w:hAnsi="Trebuchet MS"/>
          <w:b/>
          <w:sz w:val="24"/>
        </w:rPr>
        <w:t>demás</w:t>
      </w:r>
      <w:proofErr w:type="spellEnd"/>
      <w:r w:rsidRPr="00AB0FCD">
        <w:rPr>
          <w:rFonts w:ascii="Trebuchet MS" w:hAnsi="Trebuchet MS"/>
          <w:b/>
          <w:sz w:val="24"/>
        </w:rPr>
        <w:t xml:space="preserve"> implicados, que </w:t>
      </w:r>
      <w:proofErr w:type="spellStart"/>
      <w:r w:rsidRPr="00AB0FCD">
        <w:rPr>
          <w:rFonts w:ascii="Trebuchet MS" w:hAnsi="Trebuchet MS"/>
          <w:b/>
          <w:sz w:val="24"/>
        </w:rPr>
        <w:t>integran</w:t>
      </w:r>
      <w:proofErr w:type="spellEnd"/>
      <w:r w:rsidRPr="00AB0FCD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un</w:t>
      </w:r>
      <w:proofErr w:type="spellEnd"/>
      <w:r w:rsidRPr="00AB0FCD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muy</w:t>
      </w:r>
      <w:proofErr w:type="spellEnd"/>
      <w:r w:rsidRPr="00AB0FCD">
        <w:rPr>
          <w:rFonts w:ascii="Trebuchet MS" w:hAnsi="Trebuchet MS"/>
          <w:b/>
          <w:sz w:val="24"/>
        </w:rPr>
        <w:t xml:space="preserve"> rico </w:t>
      </w:r>
      <w:proofErr w:type="spellStart"/>
      <w:r w:rsidRPr="00AB0FCD">
        <w:rPr>
          <w:rFonts w:ascii="Trebuchet MS" w:hAnsi="Trebuchet MS"/>
          <w:b/>
          <w:sz w:val="24"/>
        </w:rPr>
        <w:t>patrimonio</w:t>
      </w:r>
      <w:proofErr w:type="spellEnd"/>
      <w:r w:rsidRPr="00AB0FCD">
        <w:rPr>
          <w:rFonts w:ascii="Trebuchet MS" w:hAnsi="Trebuchet MS"/>
          <w:b/>
          <w:sz w:val="24"/>
        </w:rPr>
        <w:t xml:space="preserve"> histórico, </w:t>
      </w:r>
      <w:proofErr w:type="spellStart"/>
      <w:r w:rsidRPr="00AB0FCD">
        <w:rPr>
          <w:rFonts w:ascii="Trebuchet MS" w:hAnsi="Trebuchet MS"/>
          <w:b/>
          <w:sz w:val="24"/>
        </w:rPr>
        <w:t>siempre</w:t>
      </w:r>
      <w:proofErr w:type="spellEnd"/>
      <w:r w:rsidRPr="00AB0FCD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teniendo</w:t>
      </w:r>
      <w:proofErr w:type="spellEnd"/>
      <w:r w:rsidRPr="00AB0FCD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en</w:t>
      </w:r>
      <w:proofErr w:type="spellEnd"/>
      <w:r w:rsidRPr="00AB0FCD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cuenta</w:t>
      </w:r>
      <w:proofErr w:type="spellEnd"/>
      <w:r w:rsidRPr="00AB0FCD">
        <w:rPr>
          <w:rFonts w:ascii="Trebuchet MS" w:hAnsi="Trebuchet MS"/>
          <w:b/>
          <w:sz w:val="24"/>
        </w:rPr>
        <w:t xml:space="preserve"> el </w:t>
      </w:r>
      <w:proofErr w:type="spellStart"/>
      <w:r w:rsidRPr="00AB0FCD">
        <w:rPr>
          <w:rFonts w:ascii="Trebuchet MS" w:hAnsi="Trebuchet MS"/>
          <w:b/>
          <w:sz w:val="24"/>
        </w:rPr>
        <w:t>desarrollo</w:t>
      </w:r>
      <w:proofErr w:type="spellEnd"/>
      <w:r w:rsidRPr="00AB0FCD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socio-económico</w:t>
      </w:r>
      <w:proofErr w:type="spellEnd"/>
      <w:r w:rsidRPr="00AB0FCD">
        <w:rPr>
          <w:rFonts w:ascii="Trebuchet MS" w:hAnsi="Trebuchet MS"/>
          <w:b/>
          <w:sz w:val="24"/>
        </w:rPr>
        <w:t xml:space="preserve"> y la </w:t>
      </w:r>
      <w:proofErr w:type="spellStart"/>
      <w:r w:rsidRPr="00AB0FCD">
        <w:rPr>
          <w:rFonts w:ascii="Trebuchet MS" w:hAnsi="Trebuchet MS"/>
          <w:b/>
          <w:sz w:val="24"/>
        </w:rPr>
        <w:t>urbanización</w:t>
      </w:r>
      <w:proofErr w:type="spellEnd"/>
      <w:r w:rsidRPr="00AB0FCD">
        <w:rPr>
          <w:rFonts w:ascii="Trebuchet MS" w:hAnsi="Trebuchet MS"/>
          <w:b/>
          <w:sz w:val="24"/>
        </w:rPr>
        <w:t xml:space="preserve"> de la zona </w:t>
      </w:r>
      <w:proofErr w:type="spellStart"/>
      <w:r w:rsidRPr="00AB0FCD">
        <w:rPr>
          <w:rFonts w:ascii="Trebuchet MS" w:hAnsi="Trebuchet MS"/>
          <w:b/>
          <w:sz w:val="24"/>
        </w:rPr>
        <w:t>en</w:t>
      </w:r>
      <w:proofErr w:type="spellEnd"/>
      <w:r w:rsidRPr="00AB0FCD">
        <w:rPr>
          <w:rFonts w:ascii="Trebuchet MS" w:hAnsi="Trebuchet MS"/>
          <w:b/>
          <w:sz w:val="24"/>
        </w:rPr>
        <w:t xml:space="preserve"> </w:t>
      </w:r>
      <w:proofErr w:type="spellStart"/>
      <w:r w:rsidRPr="00AB0FCD">
        <w:rPr>
          <w:rFonts w:ascii="Trebuchet MS" w:hAnsi="Trebuchet MS"/>
          <w:b/>
          <w:sz w:val="24"/>
        </w:rPr>
        <w:t>cuestión</w:t>
      </w:r>
      <w:proofErr w:type="spellEnd"/>
      <w:r w:rsidRPr="00AB0FCD">
        <w:rPr>
          <w:rFonts w:ascii="Trebuchet MS" w:hAnsi="Trebuchet MS"/>
          <w:b/>
          <w:sz w:val="24"/>
        </w:rPr>
        <w:t>.</w:t>
      </w:r>
    </w:p>
    <w:p w:rsidR="00EC49E3" w:rsidRPr="00AB0FCD" w:rsidRDefault="00EC49E3" w:rsidP="00EC49E3">
      <w:pPr>
        <w:jc w:val="both"/>
        <w:rPr>
          <w:rFonts w:ascii="Trebuchet MS" w:hAnsi="Trebuchet MS"/>
          <w:b/>
          <w:sz w:val="24"/>
        </w:rPr>
      </w:pPr>
      <w:proofErr w:type="spellStart"/>
      <w:r>
        <w:rPr>
          <w:rFonts w:ascii="Trebuchet MS" w:hAnsi="Trebuchet MS"/>
          <w:b/>
          <w:sz w:val="24"/>
        </w:rPr>
        <w:t>Palabras</w:t>
      </w:r>
      <w:proofErr w:type="spellEnd"/>
      <w:r>
        <w:rPr>
          <w:rFonts w:ascii="Trebuchet MS" w:hAnsi="Trebuchet MS"/>
          <w:b/>
          <w:sz w:val="24"/>
        </w:rPr>
        <w:t xml:space="preserve"> clave: </w:t>
      </w:r>
      <w:proofErr w:type="spellStart"/>
      <w:r w:rsidRPr="00EC49E3">
        <w:rPr>
          <w:rFonts w:ascii="Trebuchet MS" w:hAnsi="Trebuchet MS"/>
          <w:b/>
          <w:sz w:val="24"/>
        </w:rPr>
        <w:t>Voca</w:t>
      </w:r>
      <w:r w:rsidR="00FC3CEB">
        <w:rPr>
          <w:rFonts w:ascii="Trebuchet MS" w:hAnsi="Trebuchet MS"/>
          <w:b/>
          <w:sz w:val="24"/>
        </w:rPr>
        <w:t>ción</w:t>
      </w:r>
      <w:proofErr w:type="spellEnd"/>
      <w:r w:rsidR="00FC3CEB">
        <w:rPr>
          <w:rFonts w:ascii="Trebuchet MS" w:hAnsi="Trebuchet MS"/>
          <w:b/>
          <w:sz w:val="24"/>
        </w:rPr>
        <w:t xml:space="preserve"> territorial, </w:t>
      </w:r>
      <w:proofErr w:type="spellStart"/>
      <w:r w:rsidR="00FC3CEB">
        <w:rPr>
          <w:rFonts w:ascii="Trebuchet MS" w:hAnsi="Trebuchet MS"/>
          <w:b/>
          <w:sz w:val="24"/>
        </w:rPr>
        <w:t>planificación</w:t>
      </w:r>
      <w:proofErr w:type="spellEnd"/>
      <w:r w:rsidR="009B577B">
        <w:rPr>
          <w:rFonts w:ascii="Trebuchet MS" w:hAnsi="Trebuchet MS"/>
          <w:b/>
          <w:sz w:val="24"/>
        </w:rPr>
        <w:t xml:space="preserve">, </w:t>
      </w:r>
      <w:proofErr w:type="spellStart"/>
      <w:r w:rsidR="009B577B">
        <w:rPr>
          <w:rFonts w:ascii="Trebuchet MS" w:hAnsi="Trebuchet MS"/>
          <w:b/>
          <w:sz w:val="24"/>
        </w:rPr>
        <w:t>r</w:t>
      </w:r>
      <w:r w:rsidRPr="00EC49E3">
        <w:rPr>
          <w:rFonts w:ascii="Trebuchet MS" w:hAnsi="Trebuchet MS"/>
          <w:b/>
          <w:sz w:val="24"/>
        </w:rPr>
        <w:t>iverside</w:t>
      </w:r>
      <w:proofErr w:type="spellEnd"/>
    </w:p>
    <w:p w:rsidR="004E4859" w:rsidRPr="00AB0FCD" w:rsidRDefault="004E4859" w:rsidP="008C35C2">
      <w:pPr>
        <w:jc w:val="both"/>
        <w:rPr>
          <w:rFonts w:ascii="Trebuchet MS" w:hAnsi="Trebuchet MS"/>
          <w:sz w:val="28"/>
          <w:lang w:val="es-ES_tradnl"/>
        </w:rPr>
      </w:pPr>
    </w:p>
    <w:p w:rsidR="00B15FE8" w:rsidRDefault="00B15FE8" w:rsidP="008C35C2">
      <w:pPr>
        <w:jc w:val="both"/>
        <w:rPr>
          <w:rFonts w:ascii="Trebuchet MS" w:hAnsi="Trebuchet MS"/>
          <w:sz w:val="28"/>
        </w:rPr>
      </w:pPr>
    </w:p>
    <w:p w:rsidR="002D750D" w:rsidRDefault="002D750D" w:rsidP="008C35C2">
      <w:pPr>
        <w:jc w:val="both"/>
        <w:rPr>
          <w:rFonts w:ascii="Trebuchet MS" w:hAnsi="Trebuchet MS"/>
          <w:noProof/>
          <w:sz w:val="28"/>
          <w:lang w:eastAsia="pt-PT"/>
        </w:rPr>
      </w:pPr>
    </w:p>
    <w:p w:rsidR="002D750D" w:rsidRDefault="002D750D" w:rsidP="008C35C2">
      <w:pPr>
        <w:jc w:val="both"/>
        <w:rPr>
          <w:rFonts w:ascii="Trebuchet MS" w:hAnsi="Trebuchet MS"/>
          <w:noProof/>
          <w:sz w:val="28"/>
          <w:lang w:eastAsia="pt-PT"/>
        </w:rPr>
      </w:pPr>
    </w:p>
    <w:p w:rsidR="002D750D" w:rsidRDefault="002D750D" w:rsidP="008C35C2">
      <w:pPr>
        <w:jc w:val="both"/>
        <w:rPr>
          <w:rFonts w:ascii="Trebuchet MS" w:hAnsi="Trebuchet MS"/>
          <w:noProof/>
          <w:sz w:val="28"/>
          <w:lang w:eastAsia="pt-PT"/>
        </w:rPr>
      </w:pPr>
    </w:p>
    <w:p w:rsidR="002D750D" w:rsidRDefault="002D750D" w:rsidP="008C35C2">
      <w:pPr>
        <w:jc w:val="both"/>
        <w:rPr>
          <w:rFonts w:ascii="Trebuchet MS" w:hAnsi="Trebuchet MS"/>
          <w:noProof/>
          <w:sz w:val="28"/>
          <w:lang w:eastAsia="pt-PT"/>
        </w:rPr>
      </w:pPr>
    </w:p>
    <w:p w:rsidR="002D750D" w:rsidRDefault="002D750D" w:rsidP="008C35C2">
      <w:pPr>
        <w:jc w:val="both"/>
        <w:rPr>
          <w:rFonts w:ascii="Trebuchet MS" w:hAnsi="Trebuchet MS"/>
          <w:noProof/>
          <w:sz w:val="28"/>
          <w:lang w:eastAsia="pt-PT"/>
        </w:rPr>
      </w:pPr>
    </w:p>
    <w:p w:rsidR="002D750D" w:rsidRDefault="002D750D" w:rsidP="008C35C2">
      <w:pPr>
        <w:jc w:val="both"/>
        <w:rPr>
          <w:rFonts w:ascii="Trebuchet MS" w:hAnsi="Trebuchet MS"/>
          <w:noProof/>
          <w:sz w:val="28"/>
          <w:lang w:eastAsia="pt-PT"/>
        </w:rPr>
      </w:pPr>
    </w:p>
    <w:p w:rsidR="002D750D" w:rsidRDefault="002D750D" w:rsidP="008C35C2">
      <w:pPr>
        <w:jc w:val="both"/>
        <w:rPr>
          <w:rFonts w:ascii="Trebuchet MS" w:hAnsi="Trebuchet MS"/>
          <w:noProof/>
          <w:sz w:val="28"/>
          <w:lang w:eastAsia="pt-PT"/>
        </w:rPr>
      </w:pPr>
    </w:p>
    <w:p w:rsidR="002D750D" w:rsidRDefault="002D750D" w:rsidP="008C35C2">
      <w:pPr>
        <w:jc w:val="both"/>
        <w:rPr>
          <w:rFonts w:ascii="Trebuchet MS" w:hAnsi="Trebuchet MS"/>
          <w:noProof/>
          <w:sz w:val="28"/>
          <w:lang w:eastAsia="pt-PT"/>
        </w:rPr>
      </w:pPr>
    </w:p>
    <w:p w:rsidR="00B15FE8" w:rsidRDefault="00B15FE8" w:rsidP="008C35C2">
      <w:pPr>
        <w:jc w:val="both"/>
        <w:rPr>
          <w:rFonts w:ascii="Trebuchet MS" w:hAnsi="Trebuchet MS"/>
          <w:sz w:val="28"/>
        </w:rPr>
      </w:pPr>
    </w:p>
    <w:p w:rsidR="002D750D" w:rsidRPr="008C35C2" w:rsidRDefault="002D750D" w:rsidP="002D750D">
      <w:pPr>
        <w:jc w:val="both"/>
        <w:rPr>
          <w:rFonts w:ascii="Trebuchet MS" w:hAnsi="Trebuchet MS"/>
          <w:sz w:val="28"/>
        </w:rPr>
      </w:pPr>
      <w:r w:rsidRPr="008C35C2">
        <w:rPr>
          <w:rFonts w:ascii="Trebuchet MS" w:hAnsi="Trebuchet MS"/>
          <w:sz w:val="28"/>
        </w:rPr>
        <w:lastRenderedPageBreak/>
        <w:t xml:space="preserve">DA ANÁLISE </w:t>
      </w:r>
      <w:r>
        <w:rPr>
          <w:rFonts w:ascii="Trebuchet MS" w:hAnsi="Trebuchet MS"/>
          <w:sz w:val="28"/>
        </w:rPr>
        <w:t>VOCACIONAL</w:t>
      </w:r>
      <w:r w:rsidRPr="008C35C2">
        <w:rPr>
          <w:rFonts w:ascii="Trebuchet MS" w:hAnsi="Trebuchet MS"/>
          <w:sz w:val="28"/>
        </w:rPr>
        <w:t xml:space="preserve"> DO TERRITÓRIO AO PLANEAMENTO URBANO</w:t>
      </w:r>
    </w:p>
    <w:p w:rsidR="002D750D" w:rsidRDefault="002D750D" w:rsidP="002D750D">
      <w:pPr>
        <w:jc w:val="both"/>
        <w:rPr>
          <w:rFonts w:ascii="Trebuchet MS" w:hAnsi="Trebuchet MS"/>
          <w:sz w:val="28"/>
        </w:rPr>
      </w:pPr>
      <w:r w:rsidRPr="008C35C2">
        <w:rPr>
          <w:rFonts w:ascii="Trebuchet MS" w:hAnsi="Trebuchet MS"/>
          <w:sz w:val="28"/>
        </w:rPr>
        <w:t>LISBON SOUD</w:t>
      </w:r>
      <w:r>
        <w:rPr>
          <w:rFonts w:ascii="Trebuchet MS" w:hAnsi="Trebuchet MS"/>
          <w:sz w:val="28"/>
        </w:rPr>
        <w:t>TH</w:t>
      </w:r>
      <w:r w:rsidRPr="008C35C2">
        <w:rPr>
          <w:rFonts w:ascii="Trebuchet MS" w:hAnsi="Trebuchet MS"/>
          <w:sz w:val="28"/>
        </w:rPr>
        <w:t xml:space="preserve"> BAY – BARREIRO</w:t>
      </w:r>
      <w:r>
        <w:rPr>
          <w:rFonts w:ascii="Trebuchet MS" w:hAnsi="Trebuchet MS"/>
          <w:sz w:val="28"/>
        </w:rPr>
        <w:t>,</w:t>
      </w:r>
      <w:r w:rsidRPr="008C35C2">
        <w:rPr>
          <w:rFonts w:ascii="Trebuchet MS" w:hAnsi="Trebuchet MS"/>
          <w:sz w:val="28"/>
        </w:rPr>
        <w:t xml:space="preserve"> QUAL A </w:t>
      </w:r>
      <w:r>
        <w:rPr>
          <w:rFonts w:ascii="Trebuchet MS" w:hAnsi="Trebuchet MS"/>
          <w:sz w:val="28"/>
        </w:rPr>
        <w:t>VERDADEIRA VOCAÇÃO TERRITORIAL</w:t>
      </w:r>
      <w:r w:rsidRPr="008C35C2">
        <w:rPr>
          <w:rFonts w:ascii="Trebuchet MS" w:hAnsi="Trebuchet MS"/>
          <w:sz w:val="28"/>
        </w:rPr>
        <w:t>?</w:t>
      </w:r>
    </w:p>
    <w:p w:rsidR="00B15FE8" w:rsidRDefault="00B15FE8" w:rsidP="008C35C2">
      <w:pPr>
        <w:jc w:val="both"/>
        <w:rPr>
          <w:rFonts w:ascii="Trebuchet MS" w:hAnsi="Trebuchet MS"/>
          <w:sz w:val="28"/>
        </w:rPr>
      </w:pPr>
    </w:p>
    <w:p w:rsidR="00B15FE8" w:rsidRDefault="002D750D" w:rsidP="008C35C2">
      <w:pPr>
        <w:jc w:val="both"/>
        <w:rPr>
          <w:rFonts w:ascii="Trebuchet MS" w:hAnsi="Trebuchet MS"/>
          <w:sz w:val="28"/>
        </w:rPr>
      </w:pPr>
      <w:r w:rsidRPr="002D750D">
        <w:rPr>
          <w:rFonts w:ascii="Trebuchet MS" w:hAnsi="Trebuchet MS"/>
          <w:sz w:val="28"/>
        </w:rPr>
        <w:drawing>
          <wp:inline distT="0" distB="0" distL="0" distR="0">
            <wp:extent cx="5400040" cy="4354006"/>
            <wp:effectExtent l="19050" t="0" r="0" b="0"/>
            <wp:docPr id="2" name="Imagem 1" descr="C:\Documents and Settings\NSilva\Os meus documentos\As minhas imagens\2015-09-17 001\f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Silva\Os meus documentos\As minhas imagens\2015-09-17 001\foto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5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FCD" w:rsidRPr="002D750D" w:rsidRDefault="002D750D" w:rsidP="008C35C2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 Figura 1</w:t>
      </w:r>
      <w:proofErr w:type="gramStart"/>
      <w:r>
        <w:rPr>
          <w:rFonts w:ascii="Trebuchet MS" w:hAnsi="Trebuchet MS"/>
        </w:rPr>
        <w:t xml:space="preserve">:  </w:t>
      </w:r>
      <w:proofErr w:type="spellStart"/>
      <w:r>
        <w:rPr>
          <w:rFonts w:ascii="Trebuchet MS" w:hAnsi="Trebuchet MS"/>
        </w:rPr>
        <w:t>Lisbon</w:t>
      </w:r>
      <w:proofErr w:type="spellEnd"/>
      <w:proofErr w:type="gram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South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Bay</w:t>
      </w:r>
      <w:proofErr w:type="spellEnd"/>
      <w:r>
        <w:rPr>
          <w:rFonts w:ascii="Trebuchet MS" w:hAnsi="Trebuchet MS"/>
        </w:rPr>
        <w:t xml:space="preserve"> – </w:t>
      </w:r>
      <w:r w:rsidRPr="002D750D">
        <w:rPr>
          <w:rFonts w:ascii="Trebuchet MS" w:hAnsi="Trebuchet MS"/>
        </w:rPr>
        <w:t>Barreiro</w:t>
      </w:r>
      <w:r>
        <w:rPr>
          <w:rFonts w:ascii="Trebuchet MS" w:hAnsi="Trebuchet MS"/>
        </w:rPr>
        <w:t>,</w:t>
      </w:r>
      <w:r w:rsidRPr="002D750D">
        <w:rPr>
          <w:rFonts w:ascii="Trebuchet MS" w:hAnsi="Trebuchet MS"/>
        </w:rPr>
        <w:t xml:space="preserve"> Zona Ribeirinha</w:t>
      </w:r>
      <w:r>
        <w:rPr>
          <w:rFonts w:ascii="Trebuchet MS" w:hAnsi="Trebuchet MS"/>
        </w:rPr>
        <w:t>,</w:t>
      </w:r>
      <w:r w:rsidRPr="002D750D">
        <w:rPr>
          <w:rFonts w:ascii="Trebuchet MS" w:hAnsi="Trebuchet MS"/>
        </w:rPr>
        <w:t xml:space="preserve"> </w:t>
      </w:r>
      <w:proofErr w:type="spellStart"/>
      <w:r w:rsidRPr="002D750D">
        <w:rPr>
          <w:rFonts w:ascii="Trebuchet MS" w:hAnsi="Trebuchet MS"/>
        </w:rPr>
        <w:t>Quimiparque</w:t>
      </w:r>
      <w:proofErr w:type="spellEnd"/>
      <w:r>
        <w:rPr>
          <w:rFonts w:ascii="Trebuchet MS" w:hAnsi="Trebuchet MS"/>
        </w:rPr>
        <w:t xml:space="preserve"> Fonte C.M.B.</w:t>
      </w:r>
    </w:p>
    <w:p w:rsidR="001E1CA6" w:rsidRDefault="001E1CA6" w:rsidP="00B15FE8">
      <w:pPr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>Introdução</w:t>
      </w:r>
    </w:p>
    <w:p w:rsidR="001E1CA6" w:rsidRDefault="001E1CA6" w:rsidP="001E1CA6">
      <w:pPr>
        <w:spacing w:line="360" w:lineRule="auto"/>
        <w:jc w:val="both"/>
        <w:rPr>
          <w:rFonts w:ascii="Trebuchet MS" w:hAnsi="Trebuchet MS"/>
        </w:rPr>
      </w:pPr>
      <w:r w:rsidRPr="00E91A23">
        <w:rPr>
          <w:rFonts w:ascii="Trebuchet MS" w:hAnsi="Trebuchet MS"/>
        </w:rPr>
        <w:t xml:space="preserve">A paisagem habitacional e urbana bem como a vida diária das cidades e dos aglomerados urbanos e suburbanos </w:t>
      </w:r>
      <w:r>
        <w:rPr>
          <w:rFonts w:ascii="Trebuchet MS" w:hAnsi="Trebuchet MS"/>
        </w:rPr>
        <w:t>mudou nos últimos anos</w:t>
      </w:r>
      <w:r w:rsidR="00AB0FCD">
        <w:rPr>
          <w:rFonts w:ascii="Trebuchet MS" w:hAnsi="Trebuchet MS"/>
        </w:rPr>
        <w:t>. A</w:t>
      </w:r>
      <w:r>
        <w:rPr>
          <w:rFonts w:ascii="Trebuchet MS" w:hAnsi="Trebuchet MS"/>
        </w:rPr>
        <w:t xml:space="preserve"> paisagem é completamente diferente e, se foi claramente suficiente para dar condições de vida mínimas a uma grande parte das populações, ela terá que ser muito mais pensada em termos de futur</w:t>
      </w:r>
      <w:r w:rsidR="00AB0FCD">
        <w:rPr>
          <w:rFonts w:ascii="Trebuchet MS" w:hAnsi="Trebuchet MS"/>
        </w:rPr>
        <w:t>o, com relativa certeza quanto à</w:t>
      </w:r>
      <w:r>
        <w:rPr>
          <w:rFonts w:ascii="Trebuchet MS" w:hAnsi="Trebuchet MS"/>
        </w:rPr>
        <w:t xml:space="preserve"> vocação do lugar e ao seu impacto nas pessoas.</w:t>
      </w:r>
    </w:p>
    <w:p w:rsidR="002D750D" w:rsidRDefault="002D750D" w:rsidP="001E1CA6">
      <w:pPr>
        <w:spacing w:line="360" w:lineRule="auto"/>
        <w:jc w:val="both"/>
        <w:rPr>
          <w:rFonts w:ascii="Trebuchet MS" w:hAnsi="Trebuchet MS"/>
        </w:rPr>
      </w:pPr>
    </w:p>
    <w:p w:rsidR="002D750D" w:rsidRPr="001E1CA6" w:rsidRDefault="002D750D" w:rsidP="001E1CA6">
      <w:pPr>
        <w:spacing w:line="360" w:lineRule="auto"/>
        <w:jc w:val="both"/>
        <w:rPr>
          <w:rFonts w:ascii="Trebuchet MS" w:hAnsi="Trebuchet MS"/>
        </w:rPr>
      </w:pPr>
    </w:p>
    <w:p w:rsidR="00B15FE8" w:rsidRPr="00B15FE8" w:rsidRDefault="008003DD" w:rsidP="008C35C2">
      <w:pPr>
        <w:jc w:val="both"/>
        <w:rPr>
          <w:rFonts w:ascii="Trebuchet MS" w:hAnsi="Trebuchet MS"/>
          <w:b/>
          <w:sz w:val="24"/>
          <w:szCs w:val="24"/>
        </w:rPr>
      </w:pPr>
      <w:r w:rsidRPr="00B15FE8">
        <w:rPr>
          <w:rFonts w:ascii="Trebuchet MS" w:hAnsi="Trebuchet MS"/>
          <w:b/>
          <w:sz w:val="24"/>
          <w:szCs w:val="24"/>
        </w:rPr>
        <w:lastRenderedPageBreak/>
        <w:t>Influências</w:t>
      </w:r>
      <w:r w:rsidR="00B15FE8" w:rsidRPr="00B15FE8">
        <w:rPr>
          <w:rFonts w:ascii="Trebuchet MS" w:hAnsi="Trebuchet MS"/>
          <w:b/>
          <w:sz w:val="24"/>
          <w:szCs w:val="24"/>
        </w:rPr>
        <w:t xml:space="preserve"> da arquitetura e do urbanismo na vida das pessoas </w:t>
      </w:r>
    </w:p>
    <w:p w:rsidR="00B15FE8" w:rsidRDefault="00B15FE8" w:rsidP="00485C6D">
      <w:pPr>
        <w:spacing w:line="360" w:lineRule="auto"/>
        <w:jc w:val="both"/>
        <w:rPr>
          <w:rFonts w:ascii="Trebuchet MS" w:hAnsi="Trebuchet MS"/>
        </w:rPr>
      </w:pPr>
      <w:r w:rsidRPr="00B15FE8">
        <w:rPr>
          <w:rFonts w:ascii="Trebuchet MS" w:hAnsi="Trebuchet MS"/>
          <w:sz w:val="24"/>
          <w:szCs w:val="24"/>
        </w:rPr>
        <w:t xml:space="preserve"> </w:t>
      </w:r>
      <w:r w:rsidRPr="008003DD">
        <w:rPr>
          <w:rFonts w:ascii="Trebuchet MS" w:hAnsi="Trebuchet MS"/>
        </w:rPr>
        <w:t xml:space="preserve">A </w:t>
      </w:r>
      <w:r w:rsidR="008003DD" w:rsidRPr="008003DD">
        <w:rPr>
          <w:rFonts w:ascii="Trebuchet MS" w:hAnsi="Trebuchet MS"/>
        </w:rPr>
        <w:t>Arquitetura</w:t>
      </w:r>
      <w:r w:rsidR="008003DD">
        <w:rPr>
          <w:rFonts w:ascii="Trebuchet MS" w:hAnsi="Trebuchet MS"/>
        </w:rPr>
        <w:t xml:space="preserve"> e o Urbanismo influenciam </w:t>
      </w:r>
      <w:r w:rsidRPr="008003DD">
        <w:rPr>
          <w:rFonts w:ascii="Trebuchet MS" w:hAnsi="Trebuchet MS"/>
        </w:rPr>
        <w:t xml:space="preserve">decisivamente a </w:t>
      </w:r>
      <w:r w:rsidR="008003DD">
        <w:rPr>
          <w:rFonts w:ascii="Trebuchet MS" w:hAnsi="Trebuchet MS"/>
        </w:rPr>
        <w:t xml:space="preserve">qualidade vida das pessoas, são fatores diretamente responsáveis pelo reforço </w:t>
      </w:r>
      <w:r w:rsidR="00411945">
        <w:rPr>
          <w:rFonts w:ascii="Trebuchet MS" w:hAnsi="Trebuchet MS"/>
        </w:rPr>
        <w:t xml:space="preserve">do </w:t>
      </w:r>
      <w:proofErr w:type="gramStart"/>
      <w:r w:rsidR="00411945">
        <w:rPr>
          <w:rFonts w:ascii="Trebuchet MS" w:hAnsi="Trebuchet MS"/>
        </w:rPr>
        <w:t xml:space="preserve">bem </w:t>
      </w:r>
      <w:r w:rsidR="002403F1">
        <w:rPr>
          <w:rFonts w:ascii="Trebuchet MS" w:hAnsi="Trebuchet MS"/>
        </w:rPr>
        <w:t xml:space="preserve"> </w:t>
      </w:r>
      <w:r w:rsidR="00411945">
        <w:rPr>
          <w:rFonts w:ascii="Trebuchet MS" w:hAnsi="Trebuchet MS"/>
        </w:rPr>
        <w:t>estar</w:t>
      </w:r>
      <w:proofErr w:type="gramEnd"/>
      <w:r w:rsidR="00411945">
        <w:rPr>
          <w:rFonts w:ascii="Trebuchet MS" w:hAnsi="Trebuchet MS"/>
        </w:rPr>
        <w:t xml:space="preserve"> e </w:t>
      </w:r>
      <w:r w:rsidR="008003DD">
        <w:rPr>
          <w:rFonts w:ascii="Trebuchet MS" w:hAnsi="Trebuchet MS"/>
        </w:rPr>
        <w:t>da saúde me</w:t>
      </w:r>
      <w:r w:rsidR="00E77D50">
        <w:rPr>
          <w:rFonts w:ascii="Trebuchet MS" w:hAnsi="Trebuchet MS"/>
        </w:rPr>
        <w:t>n</w:t>
      </w:r>
      <w:r w:rsidR="008003DD">
        <w:rPr>
          <w:rFonts w:ascii="Trebuchet MS" w:hAnsi="Trebuchet MS"/>
        </w:rPr>
        <w:t>tal das populações, ou pe</w:t>
      </w:r>
      <w:r w:rsidR="001E1CA6">
        <w:rPr>
          <w:rFonts w:ascii="Trebuchet MS" w:hAnsi="Trebuchet MS"/>
        </w:rPr>
        <w:t xml:space="preserve">lo contrário podem desencadear </w:t>
      </w:r>
      <w:r w:rsidR="008003DD">
        <w:rPr>
          <w:rFonts w:ascii="Trebuchet MS" w:hAnsi="Trebuchet MS"/>
        </w:rPr>
        <w:t>fragilidades psíquicas diversas.</w:t>
      </w:r>
    </w:p>
    <w:p w:rsidR="008003DD" w:rsidRDefault="00510119" w:rsidP="00485C6D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Como Le Corbusier descrevia, cidades onde </w:t>
      </w:r>
      <w:r w:rsidR="008003DD">
        <w:rPr>
          <w:rFonts w:ascii="Trebuchet MS" w:hAnsi="Trebuchet MS"/>
        </w:rPr>
        <w:t>as crianças e os adolescentes que nelas habitam podem ser mais livres e sau</w:t>
      </w:r>
      <w:r w:rsidR="001E1CA6">
        <w:rPr>
          <w:rFonts w:ascii="Trebuchet MS" w:hAnsi="Trebuchet MS"/>
        </w:rPr>
        <w:t>dáveis, já que a sua existência</w:t>
      </w:r>
      <w:r w:rsidR="008003DD">
        <w:rPr>
          <w:rFonts w:ascii="Trebuchet MS" w:hAnsi="Trebuchet MS"/>
        </w:rPr>
        <w:t xml:space="preserve"> é </w:t>
      </w:r>
      <w:r w:rsidR="002403F1">
        <w:rPr>
          <w:rFonts w:ascii="Trebuchet MS" w:hAnsi="Trebuchet MS"/>
        </w:rPr>
        <w:t>visivelmente reconhecida</w:t>
      </w:r>
      <w:r w:rsidR="008003DD">
        <w:rPr>
          <w:rFonts w:ascii="Trebuchet MS" w:hAnsi="Trebuchet MS"/>
        </w:rPr>
        <w:t xml:space="preserve"> na sua vida e textura, as necessidades pensadas de acordo com diferentes aspetos do crescimento físico e </w:t>
      </w:r>
      <w:r w:rsidR="008003DD" w:rsidRPr="002A7721">
        <w:rPr>
          <w:rFonts w:ascii="Trebuchet MS" w:hAnsi="Trebuchet MS"/>
        </w:rPr>
        <w:t>emocional</w:t>
      </w:r>
      <w:r w:rsidR="001622B3">
        <w:rPr>
          <w:rFonts w:ascii="Trebuchet MS" w:hAnsi="Trebuchet MS"/>
        </w:rPr>
        <w:t>. È possível a experiência de felicidade num meio urbano degradado, ou de infelicidade extrema no melhor meio urbano, sendo certo</w:t>
      </w:r>
      <w:r w:rsidR="00E77D50">
        <w:rPr>
          <w:rFonts w:ascii="Trebuchet MS" w:hAnsi="Trebuchet MS"/>
        </w:rPr>
        <w:t>,</w:t>
      </w:r>
      <w:r w:rsidR="001622B3">
        <w:rPr>
          <w:rFonts w:ascii="Trebuchet MS" w:hAnsi="Trebuchet MS"/>
        </w:rPr>
        <w:t xml:space="preserve"> que o </w:t>
      </w:r>
      <w:proofErr w:type="gramStart"/>
      <w:r>
        <w:rPr>
          <w:rFonts w:ascii="Trebuchet MS" w:hAnsi="Trebuchet MS"/>
        </w:rPr>
        <w:t>bem</w:t>
      </w:r>
      <w:r w:rsidR="002A7721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estar</w:t>
      </w:r>
      <w:proofErr w:type="gramEnd"/>
      <w:r>
        <w:rPr>
          <w:rFonts w:ascii="Trebuchet MS" w:hAnsi="Trebuchet MS"/>
        </w:rPr>
        <w:t xml:space="preserve"> está inequivocamente </w:t>
      </w:r>
      <w:r w:rsidR="001622B3">
        <w:rPr>
          <w:rFonts w:ascii="Trebuchet MS" w:hAnsi="Trebuchet MS"/>
        </w:rPr>
        <w:t>depende</w:t>
      </w:r>
      <w:r w:rsidR="002A7721">
        <w:rPr>
          <w:rFonts w:ascii="Trebuchet MS" w:hAnsi="Trebuchet MS"/>
        </w:rPr>
        <w:t>nte também, dos</w:t>
      </w:r>
      <w:r w:rsidR="001622B3">
        <w:rPr>
          <w:rFonts w:ascii="Trebuchet MS" w:hAnsi="Trebuchet MS"/>
        </w:rPr>
        <w:t xml:space="preserve"> </w:t>
      </w:r>
      <w:r w:rsidR="002A7721">
        <w:rPr>
          <w:rFonts w:ascii="Trebuchet MS" w:hAnsi="Trebuchet MS"/>
        </w:rPr>
        <w:t>fatores</w:t>
      </w:r>
      <w:r w:rsidR="001622B3">
        <w:rPr>
          <w:rFonts w:ascii="Trebuchet MS" w:hAnsi="Trebuchet MS"/>
        </w:rPr>
        <w:t xml:space="preserve"> </w:t>
      </w:r>
      <w:r w:rsidR="001622B3" w:rsidRPr="002A7721">
        <w:rPr>
          <w:rFonts w:ascii="Trebuchet MS" w:hAnsi="Trebuchet MS"/>
        </w:rPr>
        <w:t>externos</w:t>
      </w:r>
      <w:r w:rsidR="001622B3">
        <w:rPr>
          <w:rFonts w:ascii="Trebuchet MS" w:hAnsi="Trebuchet MS"/>
        </w:rPr>
        <w:t>.</w:t>
      </w:r>
    </w:p>
    <w:p w:rsidR="001622B3" w:rsidRDefault="002403F1" w:rsidP="00485C6D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“ A higiene </w:t>
      </w:r>
      <w:r w:rsidR="001622B3">
        <w:rPr>
          <w:rFonts w:ascii="Trebuchet MS" w:hAnsi="Trebuchet MS"/>
        </w:rPr>
        <w:t>e a saúde mental dependem do traçado das cidades. Sem elas, a cédula pessoal e social atrofia-se”, escreveu Le Corbusier num manifesto datado de 1922.</w:t>
      </w:r>
    </w:p>
    <w:p w:rsidR="00BE3830" w:rsidRDefault="001622B3" w:rsidP="00485C6D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Partindo deste pressuposto nada melhor </w:t>
      </w:r>
      <w:r w:rsidR="00AD3024">
        <w:rPr>
          <w:rFonts w:ascii="Trebuchet MS" w:hAnsi="Trebuchet MS"/>
        </w:rPr>
        <w:t>que</w:t>
      </w:r>
      <w:r>
        <w:rPr>
          <w:rFonts w:ascii="Trebuchet MS" w:hAnsi="Trebuchet MS"/>
        </w:rPr>
        <w:t xml:space="preserve"> </w:t>
      </w:r>
      <w:r w:rsidR="00485C6D">
        <w:rPr>
          <w:rFonts w:ascii="Trebuchet MS" w:hAnsi="Trebuchet MS"/>
        </w:rPr>
        <w:t xml:space="preserve">compreender o lugar através da </w:t>
      </w:r>
      <w:r w:rsidR="00411945">
        <w:rPr>
          <w:rFonts w:ascii="Trebuchet MS" w:hAnsi="Trebuchet MS"/>
        </w:rPr>
        <w:t>análise</w:t>
      </w:r>
      <w:r w:rsidR="00485C6D">
        <w:rPr>
          <w:rFonts w:ascii="Trebuchet MS" w:hAnsi="Trebuchet MS"/>
        </w:rPr>
        <w:t xml:space="preserve"> dos s</w:t>
      </w:r>
      <w:r w:rsidR="001E1CA6">
        <w:rPr>
          <w:rFonts w:ascii="Trebuchet MS" w:hAnsi="Trebuchet MS"/>
        </w:rPr>
        <w:t>eus componentes para se avançar</w:t>
      </w:r>
      <w:r w:rsidR="00485C6D">
        <w:rPr>
          <w:rFonts w:ascii="Trebuchet MS" w:hAnsi="Trebuchet MS"/>
        </w:rPr>
        <w:t xml:space="preserve"> e</w:t>
      </w:r>
      <w:r>
        <w:rPr>
          <w:rFonts w:ascii="Trebuchet MS" w:hAnsi="Trebuchet MS"/>
        </w:rPr>
        <w:t xml:space="preserve"> perceber qual a </w:t>
      </w:r>
      <w:r w:rsidR="00485C6D">
        <w:rPr>
          <w:rFonts w:ascii="Trebuchet MS" w:hAnsi="Trebuchet MS"/>
        </w:rPr>
        <w:t xml:space="preserve">sua </w:t>
      </w:r>
      <w:r w:rsidR="00411945">
        <w:rPr>
          <w:rFonts w:ascii="Trebuchet MS" w:hAnsi="Trebuchet MS"/>
        </w:rPr>
        <w:t xml:space="preserve">verdadeira </w:t>
      </w:r>
      <w:r>
        <w:rPr>
          <w:rFonts w:ascii="Trebuchet MS" w:hAnsi="Trebuchet MS"/>
        </w:rPr>
        <w:t>“vocação”, percebendo-o em primeiro lugar no que toca aos fa</w:t>
      </w:r>
      <w:r w:rsidR="001E1CA6">
        <w:rPr>
          <w:rFonts w:ascii="Trebuchet MS" w:hAnsi="Trebuchet MS"/>
        </w:rPr>
        <w:t xml:space="preserve">tores </w:t>
      </w:r>
      <w:r w:rsidR="00411945">
        <w:rPr>
          <w:rFonts w:ascii="Trebuchet MS" w:hAnsi="Trebuchet MS"/>
        </w:rPr>
        <w:t>exógenos</w:t>
      </w:r>
      <w:r w:rsidR="001E1CA6">
        <w:rPr>
          <w:rFonts w:ascii="Trebuchet MS" w:hAnsi="Trebuchet MS"/>
        </w:rPr>
        <w:t xml:space="preserve"> de ordem natural.</w:t>
      </w:r>
    </w:p>
    <w:p w:rsidR="00BD1EF6" w:rsidRDefault="00BD1EF6" w:rsidP="00485C6D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Qualquer mecanismo de planeamento só deve avançar quando corresponder a um caminho seguro, a uma opção sólida e consistente, da mesma forma que um edifício assenta em alicerces seguros, o planeamento e o urbanismo não fogem á regra, sendo que esta solidez poderá ser entendida como uma solidez da opção, ou opções, que não pode, nem deve ser pensada isoladamente, isto é, excluindo as outras opções existentes ou a existir, que com ela confinam ou se inter-relacionam</w:t>
      </w:r>
      <w:r w:rsidR="00917933">
        <w:rPr>
          <w:rFonts w:ascii="Trebuchet MS" w:hAnsi="Trebuchet MS"/>
        </w:rPr>
        <w:t xml:space="preserve">, sob pena, se assim não for, o resultado ser um </w:t>
      </w:r>
      <w:proofErr w:type="gramStart"/>
      <w:r w:rsidR="00917933">
        <w:rPr>
          <w:rFonts w:ascii="Trebuchet MS" w:hAnsi="Trebuchet MS"/>
        </w:rPr>
        <w:t xml:space="preserve">espaço  </w:t>
      </w:r>
      <w:proofErr w:type="gramEnd"/>
      <w:r w:rsidR="00917933">
        <w:rPr>
          <w:rFonts w:ascii="Trebuchet MS" w:hAnsi="Trebuchet MS"/>
        </w:rPr>
        <w:t xml:space="preserve">“não lugar” como definiu  </w:t>
      </w:r>
      <w:proofErr w:type="spellStart"/>
      <w:r w:rsidR="00917933">
        <w:rPr>
          <w:rFonts w:ascii="Trebuchet MS" w:hAnsi="Trebuchet MS"/>
        </w:rPr>
        <w:t>Marc</w:t>
      </w:r>
      <w:proofErr w:type="spellEnd"/>
      <w:r w:rsidR="00917933">
        <w:rPr>
          <w:rFonts w:ascii="Trebuchet MS" w:hAnsi="Trebuchet MS"/>
        </w:rPr>
        <w:t xml:space="preserve"> </w:t>
      </w:r>
      <w:proofErr w:type="spellStart"/>
      <w:r w:rsidR="00917933">
        <w:rPr>
          <w:rFonts w:ascii="Trebuchet MS" w:hAnsi="Trebuchet MS"/>
        </w:rPr>
        <w:t>Augé</w:t>
      </w:r>
      <w:proofErr w:type="spellEnd"/>
      <w:r w:rsidR="00E77D50">
        <w:rPr>
          <w:rFonts w:ascii="Trebuchet MS" w:hAnsi="Trebuchet MS"/>
        </w:rPr>
        <w:t>,</w:t>
      </w:r>
      <w:r w:rsidR="00917933">
        <w:rPr>
          <w:rFonts w:ascii="Trebuchet MS" w:hAnsi="Trebuchet MS"/>
        </w:rPr>
        <w:t xml:space="preserve"> “ para caraterizar estes espaços incapazes de dar forma a qualquer tipo de identidade, pois um não-lugar não é relacional, não é identitário e também não é</w:t>
      </w:r>
      <w:r w:rsidR="002403F1">
        <w:rPr>
          <w:rFonts w:ascii="Trebuchet MS" w:hAnsi="Trebuchet MS"/>
        </w:rPr>
        <w:t>,</w:t>
      </w:r>
      <w:r w:rsidR="00917933">
        <w:rPr>
          <w:rFonts w:ascii="Trebuchet MS" w:hAnsi="Trebuchet MS"/>
        </w:rPr>
        <w:t xml:space="preserve"> nem será nunca histórico…”</w:t>
      </w:r>
    </w:p>
    <w:p w:rsidR="00917933" w:rsidRDefault="00917933" w:rsidP="00485C6D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Perceber a vocação do lugar, poderá não ser tarefa fácil, mas seguramente da mesma forma que em diversas outras disciplinas usamos o passado para projetar o futuro, o urbanismo e o planeamento não serão exceção, se ao longo dos anos, este espaço ribeirinho sempre teve uma vertente e vocação industrial, operacional, será que se o alterarmos, iremos conseguir um espaço melhor?</w:t>
      </w:r>
    </w:p>
    <w:p w:rsidR="00BD045C" w:rsidRDefault="00917933" w:rsidP="00485C6D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Não creio que, os espaços devam manter a mesma </w:t>
      </w:r>
      <w:r w:rsidR="00BD045C">
        <w:rPr>
          <w:rFonts w:ascii="Trebuchet MS" w:hAnsi="Trebuchet MS"/>
        </w:rPr>
        <w:t>utilização, por razões histórico-</w:t>
      </w:r>
      <w:r>
        <w:rPr>
          <w:rFonts w:ascii="Trebuchet MS" w:hAnsi="Trebuchet MS"/>
        </w:rPr>
        <w:t xml:space="preserve"> culturais, socio-antropológicas, mas antes por uma questão de vocação</w:t>
      </w:r>
      <w:r w:rsidR="005B4608">
        <w:rPr>
          <w:rFonts w:ascii="Trebuchet MS" w:hAnsi="Trebuchet MS"/>
        </w:rPr>
        <w:t xml:space="preserve"> e alteração desta</w:t>
      </w:r>
      <w:r w:rsidR="00BD045C">
        <w:rPr>
          <w:rFonts w:ascii="Trebuchet MS" w:hAnsi="Trebuchet MS"/>
        </w:rPr>
        <w:t>.</w:t>
      </w:r>
    </w:p>
    <w:p w:rsidR="0002193A" w:rsidRPr="00411945" w:rsidRDefault="00BD045C" w:rsidP="00485C6D">
      <w:pPr>
        <w:spacing w:line="360" w:lineRule="auto"/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</w:rPr>
        <w:t xml:space="preserve">No caso em </w:t>
      </w:r>
      <w:r w:rsidR="005B4608">
        <w:rPr>
          <w:rFonts w:ascii="Trebuchet MS" w:hAnsi="Trebuchet MS"/>
        </w:rPr>
        <w:t>análise</w:t>
      </w:r>
      <w:r>
        <w:rPr>
          <w:rFonts w:ascii="Trebuchet MS" w:hAnsi="Trebuchet MS"/>
        </w:rPr>
        <w:t xml:space="preserve"> será preciso perceber as razões que levaram o industrial Alfredo da Silva, a proceder á instalação da Companhia União Fabril – CUF</w:t>
      </w:r>
      <w:r w:rsidR="0002193A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no referido território, foram seguramente razões estratégicas, de localização, curioso é perceber como esta gigantesca experiência, proto</w:t>
      </w:r>
      <w:r w:rsidR="00411945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-ind</w:t>
      </w:r>
      <w:r w:rsidR="00411945">
        <w:rPr>
          <w:rFonts w:ascii="Trebuchet MS" w:hAnsi="Trebuchet MS"/>
        </w:rPr>
        <w:t>ust</w:t>
      </w:r>
      <w:r>
        <w:rPr>
          <w:rFonts w:ascii="Trebuchet MS" w:hAnsi="Trebuchet MS"/>
        </w:rPr>
        <w:t>r</w:t>
      </w:r>
      <w:r w:rsidR="00411945">
        <w:rPr>
          <w:rFonts w:ascii="Trebuchet MS" w:hAnsi="Trebuchet MS"/>
        </w:rPr>
        <w:t>i</w:t>
      </w:r>
      <w:r>
        <w:rPr>
          <w:rFonts w:ascii="Trebuchet MS" w:hAnsi="Trebuchet MS"/>
        </w:rPr>
        <w:t>al vive tão discreta no Portugal de Salazar</w:t>
      </w:r>
      <w:r w:rsidR="00A8344D">
        <w:rPr>
          <w:rFonts w:ascii="Trebuchet MS" w:hAnsi="Trebuchet MS"/>
        </w:rPr>
        <w:t xml:space="preserve">, sendo certo que, </w:t>
      </w:r>
      <w:r w:rsidRPr="00BD045C">
        <w:rPr>
          <w:rFonts w:ascii="Trebuchet MS" w:hAnsi="Trebuchet MS"/>
        </w:rPr>
        <w:t>a implementação no Barreiro é muito anterior ao</w:t>
      </w:r>
      <w:r w:rsidR="0002193A">
        <w:rPr>
          <w:rFonts w:ascii="Trebuchet MS" w:hAnsi="Trebuchet MS"/>
        </w:rPr>
        <w:t xml:space="preserve"> Estado Novo. </w:t>
      </w:r>
    </w:p>
    <w:p w:rsidR="0002193A" w:rsidRPr="00411945" w:rsidRDefault="0002193A" w:rsidP="00485C6D">
      <w:pPr>
        <w:spacing w:line="360" w:lineRule="auto"/>
        <w:jc w:val="both"/>
        <w:rPr>
          <w:rFonts w:ascii="Trebuchet MS" w:hAnsi="Trebuchet MS"/>
          <w:b/>
          <w:sz w:val="24"/>
          <w:szCs w:val="24"/>
        </w:rPr>
      </w:pPr>
      <w:r w:rsidRPr="00411945">
        <w:rPr>
          <w:rFonts w:ascii="Trebuchet MS" w:hAnsi="Trebuchet MS"/>
          <w:b/>
          <w:sz w:val="24"/>
          <w:szCs w:val="24"/>
        </w:rPr>
        <w:t xml:space="preserve">O que o fez escolher esta região? </w:t>
      </w:r>
    </w:p>
    <w:p w:rsidR="00861150" w:rsidRDefault="0002193A" w:rsidP="00485C6D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Claramente</w:t>
      </w:r>
      <w:r w:rsidR="00861150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e de uma forma empírica, foi a vocação deste lugar, aliado á sua </w:t>
      </w:r>
      <w:r w:rsidR="00BD045C" w:rsidRPr="00BD045C">
        <w:rPr>
          <w:rFonts w:ascii="Trebuchet MS" w:hAnsi="Trebuchet MS"/>
        </w:rPr>
        <w:br/>
        <w:t>visão estratégica. Tinha a fábrica em Alcântara,</w:t>
      </w:r>
      <w:r w:rsidR="00AD3024">
        <w:rPr>
          <w:rFonts w:ascii="Trebuchet MS" w:hAnsi="Trebuchet MS"/>
        </w:rPr>
        <w:t xml:space="preserve"> na margem norte do Tejo, </w:t>
      </w:r>
      <w:r w:rsidR="00BD045C" w:rsidRPr="00BD045C">
        <w:rPr>
          <w:rFonts w:ascii="Trebuchet MS" w:hAnsi="Trebuchet MS"/>
        </w:rPr>
        <w:t>e precisava de espaço para se expandir. O Barreiro beneficiava, por um lado, da vinda de trabalhadores de todo o país por causa do caminho-de-ferro, e, por outro lado, o estuário do Tejo era uma fantástica via de comunicação para o exterior. E foi comprando antigas fábricas de cortiça e terrenos que ali estavam disponíveis.</w:t>
      </w:r>
      <w:r>
        <w:rPr>
          <w:rFonts w:ascii="Trebuchet MS" w:hAnsi="Trebuchet MS"/>
        </w:rPr>
        <w:t xml:space="preserve"> O território em an</w:t>
      </w:r>
      <w:r w:rsidR="00A8344D">
        <w:rPr>
          <w:rFonts w:ascii="Trebuchet MS" w:hAnsi="Trebuchet MS"/>
        </w:rPr>
        <w:t>álise desde sempre que apresentou uma</w:t>
      </w:r>
      <w:r w:rsidR="00AD3024">
        <w:rPr>
          <w:rFonts w:ascii="Trebuchet MS" w:hAnsi="Trebuchet MS"/>
        </w:rPr>
        <w:t xml:space="preserve"> ocupação deste tipo,</w:t>
      </w:r>
      <w:r>
        <w:rPr>
          <w:rFonts w:ascii="Trebuchet MS" w:hAnsi="Trebuchet MS"/>
        </w:rPr>
        <w:t xml:space="preserve"> aliada ao seu posicionamento </w:t>
      </w:r>
      <w:proofErr w:type="spellStart"/>
      <w:r>
        <w:rPr>
          <w:rFonts w:ascii="Trebuchet MS" w:hAnsi="Trebuchet MS"/>
        </w:rPr>
        <w:t>geo</w:t>
      </w:r>
      <w:r w:rsidR="00411945">
        <w:rPr>
          <w:rFonts w:ascii="Trebuchet MS" w:hAnsi="Trebuchet MS"/>
        </w:rPr>
        <w:t>-</w:t>
      </w:r>
      <w:r>
        <w:rPr>
          <w:rFonts w:ascii="Trebuchet MS" w:hAnsi="Trebuchet MS"/>
        </w:rPr>
        <w:t>estratégico</w:t>
      </w:r>
      <w:proofErr w:type="spellEnd"/>
      <w:r w:rsidR="0065219E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relativamente ao desenvolvimento da cidade</w:t>
      </w:r>
      <w:r w:rsidR="00AD3024">
        <w:rPr>
          <w:rFonts w:ascii="Trebuchet MS" w:hAnsi="Trebuchet MS"/>
        </w:rPr>
        <w:t xml:space="preserve"> do Barreiro</w:t>
      </w:r>
      <w:r>
        <w:rPr>
          <w:rFonts w:ascii="Trebuchet MS" w:hAnsi="Trebuchet MS"/>
        </w:rPr>
        <w:t>.</w:t>
      </w:r>
    </w:p>
    <w:p w:rsidR="0002193A" w:rsidRDefault="001E1CA6" w:rsidP="00485C6D">
      <w:pPr>
        <w:spacing w:line="360" w:lineRule="auto"/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Porque e</w:t>
      </w:r>
      <w:r w:rsidR="0002193A" w:rsidRPr="0002193A">
        <w:rPr>
          <w:rFonts w:ascii="Trebuchet MS" w:hAnsi="Trebuchet MS"/>
          <w:b/>
          <w:sz w:val="24"/>
          <w:szCs w:val="24"/>
        </w:rPr>
        <w:t>ste território tem vocação industrial?</w:t>
      </w:r>
    </w:p>
    <w:p w:rsidR="00861150" w:rsidRDefault="00861150" w:rsidP="00485C6D">
      <w:pPr>
        <w:spacing w:line="360" w:lineRule="auto"/>
        <w:jc w:val="both"/>
        <w:rPr>
          <w:rFonts w:ascii="Trebuchet MS" w:hAnsi="Trebuchet MS"/>
        </w:rPr>
      </w:pPr>
      <w:r w:rsidRPr="00861150">
        <w:rPr>
          <w:rFonts w:ascii="Trebuchet MS" w:hAnsi="Trebuchet MS"/>
        </w:rPr>
        <w:t xml:space="preserve">Ao longo de </w:t>
      </w:r>
      <w:r w:rsidR="002D337E">
        <w:rPr>
          <w:rFonts w:ascii="Trebuchet MS" w:hAnsi="Trebuchet MS"/>
        </w:rPr>
        <w:t xml:space="preserve">pelo menos </w:t>
      </w:r>
      <w:r>
        <w:rPr>
          <w:rFonts w:ascii="Trebuchet MS" w:hAnsi="Trebuchet MS"/>
        </w:rPr>
        <w:t xml:space="preserve">dois séculos o território em causa </w:t>
      </w:r>
      <w:r w:rsidR="002D337E">
        <w:rPr>
          <w:rFonts w:ascii="Trebuchet MS" w:hAnsi="Trebuchet MS"/>
        </w:rPr>
        <w:t>sempre apresentou</w:t>
      </w:r>
      <w:r>
        <w:rPr>
          <w:rFonts w:ascii="Trebuchet MS" w:hAnsi="Trebuchet MS"/>
        </w:rPr>
        <w:t xml:space="preserve"> esta vocação industrial, complementada por alguma habitação</w:t>
      </w:r>
      <w:r w:rsidR="00E77D50">
        <w:rPr>
          <w:rFonts w:ascii="Trebuchet MS" w:hAnsi="Trebuchet MS"/>
        </w:rPr>
        <w:t xml:space="preserve"> nas suas imediações, </w:t>
      </w:r>
      <w:proofErr w:type="gramStart"/>
      <w:r w:rsidR="00E77D50">
        <w:rPr>
          <w:rFonts w:ascii="Trebuchet MS" w:hAnsi="Trebuchet MS"/>
        </w:rPr>
        <w:t>habitação</w:t>
      </w:r>
      <w:proofErr w:type="gramEnd"/>
      <w:r w:rsidR="00E77D50">
        <w:rPr>
          <w:rFonts w:ascii="Trebuchet MS" w:hAnsi="Trebuchet MS"/>
        </w:rPr>
        <w:t xml:space="preserve"> </w:t>
      </w:r>
      <w:proofErr w:type="gramStart"/>
      <w:r>
        <w:rPr>
          <w:rFonts w:ascii="Trebuchet MS" w:hAnsi="Trebuchet MS"/>
        </w:rPr>
        <w:t>essa</w:t>
      </w:r>
      <w:proofErr w:type="gramEnd"/>
      <w:r w:rsidR="00E77D50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que ajudou a estruturar o território do ponto de vista da comunidade</w:t>
      </w:r>
      <w:r w:rsidR="002D337E">
        <w:rPr>
          <w:rFonts w:ascii="Trebuchet MS" w:hAnsi="Trebuchet MS"/>
        </w:rPr>
        <w:t xml:space="preserve"> que o habitava</w:t>
      </w:r>
      <w:r w:rsidR="00F12D07">
        <w:rPr>
          <w:rFonts w:ascii="Trebuchet MS" w:hAnsi="Trebuchet MS"/>
        </w:rPr>
        <w:t xml:space="preserve">, </w:t>
      </w:r>
      <w:r w:rsidR="00AD3024">
        <w:rPr>
          <w:rFonts w:ascii="Trebuchet MS" w:hAnsi="Trebuchet MS"/>
        </w:rPr>
        <w:t xml:space="preserve">sendo </w:t>
      </w:r>
      <w:r w:rsidR="00F12D07">
        <w:rPr>
          <w:rFonts w:ascii="Trebuchet MS" w:hAnsi="Trebuchet MS"/>
        </w:rPr>
        <w:t xml:space="preserve">criadas infraestruturas </w:t>
      </w:r>
      <w:r w:rsidR="0057551F">
        <w:rPr>
          <w:rFonts w:ascii="Trebuchet MS" w:hAnsi="Trebuchet MS"/>
        </w:rPr>
        <w:t>de apoio, designadamente</w:t>
      </w:r>
      <w:r w:rsidR="00F12D07">
        <w:rPr>
          <w:rFonts w:ascii="Trebuchet MS" w:hAnsi="Trebuchet MS"/>
        </w:rPr>
        <w:t>, posto médico, sede do grupo desportivo, a casa da cultura, tudo isto em torno da vocação</w:t>
      </w:r>
      <w:r w:rsidR="0057551F">
        <w:rPr>
          <w:rFonts w:ascii="Trebuchet MS" w:hAnsi="Trebuchet MS"/>
        </w:rPr>
        <w:t xml:space="preserve"> industrial</w:t>
      </w:r>
      <w:r w:rsidR="00F12D07">
        <w:rPr>
          <w:rFonts w:ascii="Trebuchet MS" w:hAnsi="Trebuchet MS"/>
        </w:rPr>
        <w:t xml:space="preserve"> do território.</w:t>
      </w:r>
    </w:p>
    <w:p w:rsidR="00F12D07" w:rsidRDefault="00F12D07" w:rsidP="00485C6D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O facto do território se apresentar vocacionado para a indústria ao longo de décadas, uma série de fatores exógenos, a este, podem vir a determinar a alteração desta</w:t>
      </w:r>
      <w:r w:rsidR="0057551F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e a modificar tal vocação e consequente ocupação</w:t>
      </w:r>
      <w:r w:rsidR="001541C2">
        <w:rPr>
          <w:rFonts w:ascii="Trebuchet MS" w:hAnsi="Trebuchet MS"/>
        </w:rPr>
        <w:t>, o que já aconteceu no passado</w:t>
      </w:r>
      <w:r>
        <w:rPr>
          <w:rFonts w:ascii="Trebuchet MS" w:hAnsi="Trebuchet MS"/>
        </w:rPr>
        <w:t>.</w:t>
      </w:r>
    </w:p>
    <w:p w:rsidR="00411945" w:rsidRDefault="00411945" w:rsidP="00485C6D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Concorreu também</w:t>
      </w:r>
      <w:r w:rsidR="000371FA">
        <w:rPr>
          <w:rFonts w:ascii="Trebuchet MS" w:hAnsi="Trebuchet MS"/>
        </w:rPr>
        <w:t>, como fa</w:t>
      </w:r>
      <w:r>
        <w:rPr>
          <w:rFonts w:ascii="Trebuchet MS" w:hAnsi="Trebuchet MS"/>
        </w:rPr>
        <w:t>tor determinante, para sedimentação vocacional do lugar</w:t>
      </w:r>
      <w:r w:rsidR="000371FA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o estabelecimento da Comp</w:t>
      </w:r>
      <w:r w:rsidR="000371FA">
        <w:rPr>
          <w:rFonts w:ascii="Trebuchet MS" w:hAnsi="Trebuchet MS"/>
        </w:rPr>
        <w:t xml:space="preserve">anhia dos Caminhos de Ferro ao Sul do Tejo, cuja primeira estação funcionou como polo deflagrador do tecido urbano da então Vila do Barreiro </w:t>
      </w:r>
      <w:r>
        <w:rPr>
          <w:rFonts w:ascii="Trebuchet MS" w:hAnsi="Trebuchet MS"/>
        </w:rPr>
        <w:t>em 1861</w:t>
      </w:r>
      <w:r w:rsidR="000371FA">
        <w:rPr>
          <w:rFonts w:ascii="Trebuchet MS" w:hAnsi="Trebuchet MS"/>
        </w:rPr>
        <w:t>.</w:t>
      </w:r>
    </w:p>
    <w:p w:rsidR="000371FA" w:rsidRDefault="000371FA" w:rsidP="00485C6D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A partir do núcleo ribeirinho, </w:t>
      </w:r>
      <w:r w:rsidR="002403F1">
        <w:rPr>
          <w:rFonts w:ascii="Trebuchet MS" w:hAnsi="Trebuchet MS"/>
        </w:rPr>
        <w:t>a primeira fase de expansão do B</w:t>
      </w:r>
      <w:r>
        <w:rPr>
          <w:rFonts w:ascii="Trebuchet MS" w:hAnsi="Trebuchet MS"/>
        </w:rPr>
        <w:t xml:space="preserve">arreiro </w:t>
      </w:r>
      <w:r w:rsidR="001541C2">
        <w:rPr>
          <w:rFonts w:ascii="Trebuchet MS" w:hAnsi="Trebuchet MS"/>
        </w:rPr>
        <w:t>contemporâneo delimita-se</w:t>
      </w:r>
      <w:r>
        <w:rPr>
          <w:rFonts w:ascii="Trebuchet MS" w:hAnsi="Trebuchet MS"/>
        </w:rPr>
        <w:t xml:space="preserve"> pelo rio </w:t>
      </w:r>
      <w:r w:rsidR="002403F1">
        <w:rPr>
          <w:rFonts w:ascii="Trebuchet MS" w:hAnsi="Trebuchet MS"/>
        </w:rPr>
        <w:t xml:space="preserve"> Tejo </w:t>
      </w:r>
      <w:r>
        <w:rPr>
          <w:rFonts w:ascii="Trebuchet MS" w:hAnsi="Trebuchet MS"/>
        </w:rPr>
        <w:t>a Norte e Poente, pelo caminho de ferro a Sul e pela Fábrica da Com</w:t>
      </w:r>
      <w:r w:rsidR="00295A01">
        <w:rPr>
          <w:rFonts w:ascii="Trebuchet MS" w:hAnsi="Trebuchet MS"/>
        </w:rPr>
        <w:t>panhia U</w:t>
      </w:r>
      <w:r>
        <w:rPr>
          <w:rFonts w:ascii="Trebuchet MS" w:hAnsi="Trebuchet MS"/>
        </w:rPr>
        <w:t>nião Fabril a nascente</w:t>
      </w:r>
      <w:r w:rsidR="001541C2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(o local em estudo)</w:t>
      </w:r>
    </w:p>
    <w:p w:rsidR="000371FA" w:rsidRDefault="00295A01" w:rsidP="00485C6D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Se por um lado fatores geo</w:t>
      </w:r>
      <w:r w:rsidR="000371FA">
        <w:rPr>
          <w:rFonts w:ascii="Trebuchet MS" w:hAnsi="Trebuchet MS"/>
        </w:rPr>
        <w:t xml:space="preserve">estratégicos concorreram na determinação da vocação industrial, outros houve, que determinaram </w:t>
      </w:r>
      <w:r>
        <w:rPr>
          <w:rFonts w:ascii="Trebuchet MS" w:hAnsi="Trebuchet MS"/>
        </w:rPr>
        <w:t>a</w:t>
      </w:r>
      <w:r w:rsidR="000371FA">
        <w:rPr>
          <w:rFonts w:ascii="Trebuchet MS" w:hAnsi="Trebuchet MS"/>
        </w:rPr>
        <w:t xml:space="preserve"> vocação habitacional </w:t>
      </w:r>
      <w:r>
        <w:rPr>
          <w:rFonts w:ascii="Trebuchet MS" w:hAnsi="Trebuchet MS"/>
        </w:rPr>
        <w:t>do mesmo</w:t>
      </w:r>
      <w:r w:rsidR="000371FA">
        <w:rPr>
          <w:rFonts w:ascii="Trebuchet MS" w:hAnsi="Trebuchet MS"/>
        </w:rPr>
        <w:t xml:space="preserve"> espaço</w:t>
      </w:r>
      <w:r>
        <w:rPr>
          <w:rFonts w:ascii="Trebuchet MS" w:hAnsi="Trebuchet MS"/>
        </w:rPr>
        <w:t>, sobretudo a necessidade de instalar com dignidade o operariado, cerca de 70% da população barreirense da altura. Corria então o ano de 1940 a Companhia União Fabril construía, por duas fases o seu Bairro de</w:t>
      </w:r>
      <w:r w:rsidR="00A21784">
        <w:rPr>
          <w:rFonts w:ascii="Trebuchet MS" w:hAnsi="Trebuchet MS"/>
        </w:rPr>
        <w:t xml:space="preserve"> S</w:t>
      </w:r>
      <w:r>
        <w:rPr>
          <w:rFonts w:ascii="Trebuchet MS" w:hAnsi="Trebuchet MS"/>
        </w:rPr>
        <w:t>anta Bárbara, com 350 habitações</w:t>
      </w:r>
      <w:r w:rsidR="002403F1">
        <w:rPr>
          <w:rFonts w:ascii="Trebuchet MS" w:hAnsi="Trebuchet MS"/>
        </w:rPr>
        <w:t>. N</w:t>
      </w:r>
      <w:r w:rsidR="00A21784">
        <w:rPr>
          <w:rFonts w:ascii="Trebuchet MS" w:hAnsi="Trebuchet MS"/>
        </w:rPr>
        <w:t>as Fábricas da CUF em 1957 trabalhavam 10406</w:t>
      </w:r>
      <w:r w:rsidR="00A944C6">
        <w:rPr>
          <w:rFonts w:ascii="Trebuchet MS" w:hAnsi="Trebuchet MS"/>
        </w:rPr>
        <w:t xml:space="preserve"> trabalhadores</w:t>
      </w:r>
      <w:r w:rsidR="00A21784">
        <w:rPr>
          <w:rFonts w:ascii="Trebuchet MS" w:hAnsi="Trebuchet MS"/>
        </w:rPr>
        <w:t xml:space="preserve">, distribuídos por zonas departamentos e serviços, é este fluxo demográfico que veio potenciar, e </w:t>
      </w:r>
      <w:r w:rsidR="001541C2">
        <w:rPr>
          <w:rFonts w:ascii="Trebuchet MS" w:hAnsi="Trebuchet MS"/>
        </w:rPr>
        <w:t>consolidar esta vocação habitacional do espaço, como se pode constatar foi um fator exógeno aliado a uma vocação endógena, que assim o determinou, a convivência da vocação industrial e habitacional.</w:t>
      </w:r>
    </w:p>
    <w:p w:rsidR="00F12D07" w:rsidRDefault="002403F1" w:rsidP="00485C6D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É</w:t>
      </w:r>
      <w:r w:rsidR="00F12D07">
        <w:rPr>
          <w:rFonts w:ascii="Trebuchet MS" w:hAnsi="Trebuchet MS"/>
        </w:rPr>
        <w:t xml:space="preserve"> pois </w:t>
      </w:r>
      <w:r w:rsidR="0065219E">
        <w:rPr>
          <w:rFonts w:ascii="Trebuchet MS" w:hAnsi="Trebuchet MS"/>
        </w:rPr>
        <w:t xml:space="preserve">nesta problemática </w:t>
      </w:r>
      <w:r w:rsidR="00F12D07">
        <w:rPr>
          <w:rFonts w:ascii="Trebuchet MS" w:hAnsi="Trebuchet MS"/>
        </w:rPr>
        <w:t>que consiste o nosso tema de análise, tendo presente em primeiro lugar</w:t>
      </w:r>
      <w:r w:rsidR="001541C2">
        <w:rPr>
          <w:rFonts w:ascii="Trebuchet MS" w:hAnsi="Trebuchet MS"/>
        </w:rPr>
        <w:t xml:space="preserve"> </w:t>
      </w:r>
      <w:r w:rsidR="00F12D07">
        <w:rPr>
          <w:rFonts w:ascii="Trebuchet MS" w:hAnsi="Trebuchet MS"/>
        </w:rPr>
        <w:t xml:space="preserve">a vocação do território, </w:t>
      </w:r>
      <w:r w:rsidR="0057551F">
        <w:rPr>
          <w:rFonts w:ascii="Trebuchet MS" w:hAnsi="Trebuchet MS"/>
        </w:rPr>
        <w:t xml:space="preserve">no passado, </w:t>
      </w:r>
      <w:r w:rsidR="00F12D07">
        <w:rPr>
          <w:rFonts w:ascii="Trebuchet MS" w:hAnsi="Trebuchet MS"/>
        </w:rPr>
        <w:t>que fatores, que condições</w:t>
      </w:r>
      <w:r w:rsidR="0057551F">
        <w:rPr>
          <w:rFonts w:ascii="Trebuchet MS" w:hAnsi="Trebuchet MS"/>
        </w:rPr>
        <w:t>,</w:t>
      </w:r>
      <w:r w:rsidR="00F12D07">
        <w:rPr>
          <w:rFonts w:ascii="Trebuchet MS" w:hAnsi="Trebuchet MS"/>
        </w:rPr>
        <w:t xml:space="preserve"> podem ou não determinar a alteração vocacional</w:t>
      </w:r>
      <w:r w:rsidR="0057551F">
        <w:rPr>
          <w:rFonts w:ascii="Trebuchet MS" w:hAnsi="Trebuchet MS"/>
        </w:rPr>
        <w:t xml:space="preserve"> deste?</w:t>
      </w:r>
      <w:r w:rsidR="00F12D07">
        <w:rPr>
          <w:rFonts w:ascii="Trebuchet MS" w:hAnsi="Trebuchet MS"/>
        </w:rPr>
        <w:t xml:space="preserve"> </w:t>
      </w:r>
    </w:p>
    <w:p w:rsidR="00252CA4" w:rsidRDefault="0065219E" w:rsidP="00485C6D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T</w:t>
      </w:r>
      <w:r w:rsidR="00252CA4">
        <w:rPr>
          <w:rFonts w:ascii="Trebuchet MS" w:hAnsi="Trebuchet MS"/>
        </w:rPr>
        <w:t>emos as condições socio-</w:t>
      </w:r>
      <w:r w:rsidR="00A8344D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económicas do paí</w:t>
      </w:r>
      <w:r w:rsidR="00252CA4">
        <w:rPr>
          <w:rFonts w:ascii="Trebuchet MS" w:hAnsi="Trebuchet MS"/>
        </w:rPr>
        <w:t xml:space="preserve">s e da região, estas só por si, não podem, não devem, determinar a alteração vocacional do território, </w:t>
      </w:r>
      <w:r>
        <w:rPr>
          <w:rFonts w:ascii="Trebuchet MS" w:hAnsi="Trebuchet MS"/>
        </w:rPr>
        <w:t>esquecendo, outras</w:t>
      </w:r>
      <w:r w:rsidR="0057551F">
        <w:rPr>
          <w:rFonts w:ascii="Trebuchet MS" w:hAnsi="Trebuchet MS"/>
        </w:rPr>
        <w:t xml:space="preserve"> novas vocações que podem surgir para o mesmo território</w:t>
      </w:r>
      <w:r w:rsidR="00A8344D">
        <w:rPr>
          <w:rFonts w:ascii="Trebuchet MS" w:hAnsi="Trebuchet MS"/>
        </w:rPr>
        <w:t>,</w:t>
      </w:r>
      <w:r w:rsidR="001541C2">
        <w:rPr>
          <w:rFonts w:ascii="Trebuchet MS" w:hAnsi="Trebuchet MS"/>
        </w:rPr>
        <w:t xml:space="preserve"> e que podem até conviver entre si, conforme já aconteceu no passado</w:t>
      </w:r>
      <w:r w:rsidR="00252CA4">
        <w:rPr>
          <w:rFonts w:ascii="Trebuchet MS" w:hAnsi="Trebuchet MS"/>
        </w:rPr>
        <w:t>.</w:t>
      </w:r>
    </w:p>
    <w:p w:rsidR="00252CA4" w:rsidRDefault="00252CA4" w:rsidP="00485C6D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Deve ser o cruzamento de um determinado </w:t>
      </w:r>
      <w:r w:rsidR="0057551F">
        <w:rPr>
          <w:rFonts w:ascii="Trebuchet MS" w:hAnsi="Trebuchet MS"/>
        </w:rPr>
        <w:t>número</w:t>
      </w:r>
      <w:r>
        <w:rPr>
          <w:rFonts w:ascii="Trebuchet MS" w:hAnsi="Trebuchet MS"/>
        </w:rPr>
        <w:t xml:space="preserve"> de fatores endógenos e exógenos ao território que </w:t>
      </w:r>
      <w:r w:rsidR="00A8344D">
        <w:rPr>
          <w:rFonts w:ascii="Trebuchet MS" w:hAnsi="Trebuchet MS"/>
        </w:rPr>
        <w:t>determinarão</w:t>
      </w:r>
      <w:r>
        <w:rPr>
          <w:rFonts w:ascii="Trebuchet MS" w:hAnsi="Trebuchet MS"/>
        </w:rPr>
        <w:t xml:space="preserve"> a vocação </w:t>
      </w:r>
      <w:r w:rsidR="00BE5E11">
        <w:rPr>
          <w:rFonts w:ascii="Trebuchet MS" w:hAnsi="Trebuchet MS"/>
        </w:rPr>
        <w:t>e/</w:t>
      </w:r>
      <w:r w:rsidR="001541C2">
        <w:rPr>
          <w:rFonts w:ascii="Trebuchet MS" w:hAnsi="Trebuchet MS"/>
        </w:rPr>
        <w:t>ou a alteração</w:t>
      </w:r>
      <w:r w:rsidR="003007D1">
        <w:rPr>
          <w:rFonts w:ascii="Trebuchet MS" w:hAnsi="Trebuchet MS"/>
        </w:rPr>
        <w:t xml:space="preserve"> desta</w:t>
      </w:r>
      <w:r w:rsidR="001541C2">
        <w:rPr>
          <w:rFonts w:ascii="Trebuchet MS" w:hAnsi="Trebuchet MS"/>
        </w:rPr>
        <w:t>, e é este o exercício fundamental para qualquer território</w:t>
      </w:r>
      <w:r w:rsidR="00BE5E11">
        <w:rPr>
          <w:rFonts w:ascii="Trebuchet MS" w:hAnsi="Trebuchet MS"/>
        </w:rPr>
        <w:t xml:space="preserve"> a montante de qualquer </w:t>
      </w:r>
      <w:r w:rsidR="0065219E">
        <w:rPr>
          <w:rFonts w:ascii="Trebuchet MS" w:hAnsi="Trebuchet MS"/>
        </w:rPr>
        <w:t>processo</w:t>
      </w:r>
      <w:r w:rsidR="00BE5E11">
        <w:rPr>
          <w:rFonts w:ascii="Trebuchet MS" w:hAnsi="Trebuchet MS"/>
        </w:rPr>
        <w:t xml:space="preserve"> de planeamento</w:t>
      </w:r>
      <w:r w:rsidR="001541C2">
        <w:rPr>
          <w:rFonts w:ascii="Trebuchet MS" w:hAnsi="Trebuchet MS"/>
        </w:rPr>
        <w:t>.</w:t>
      </w:r>
    </w:p>
    <w:p w:rsidR="002D750D" w:rsidRDefault="002A7721" w:rsidP="00485C6D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Nos capítulos subsequentes, apresentam-se</w:t>
      </w:r>
      <w:r w:rsidR="00333073">
        <w:rPr>
          <w:rFonts w:ascii="Trebuchet MS" w:hAnsi="Trebuchet MS"/>
        </w:rPr>
        <w:t xml:space="preserve"> um conj</w:t>
      </w:r>
      <w:r>
        <w:rPr>
          <w:rFonts w:ascii="Trebuchet MS" w:hAnsi="Trebuchet MS"/>
        </w:rPr>
        <w:t>unto de casos de estudo</w:t>
      </w:r>
      <w:r w:rsidR="00A944C6">
        <w:rPr>
          <w:rFonts w:ascii="Trebuchet MS" w:hAnsi="Trebuchet MS"/>
        </w:rPr>
        <w:t>, planos para o</w:t>
      </w:r>
      <w:r w:rsidR="00333073">
        <w:rPr>
          <w:rFonts w:ascii="Trebuchet MS" w:hAnsi="Trebuchet MS"/>
        </w:rPr>
        <w:t xml:space="preserve"> mesmo território, onde se pretende analisar </w:t>
      </w:r>
      <w:r w:rsidR="00937446">
        <w:rPr>
          <w:rFonts w:ascii="Trebuchet MS" w:hAnsi="Trebuchet MS"/>
        </w:rPr>
        <w:t xml:space="preserve">o modo como </w:t>
      </w:r>
      <w:r w:rsidR="00333073">
        <w:rPr>
          <w:rFonts w:ascii="Trebuchet MS" w:hAnsi="Trebuchet MS"/>
        </w:rPr>
        <w:t>foi</w:t>
      </w:r>
      <w:r w:rsidR="00A944C6">
        <w:rPr>
          <w:rFonts w:ascii="Trebuchet MS" w:hAnsi="Trebuchet MS"/>
        </w:rPr>
        <w:t>,</w:t>
      </w:r>
      <w:r w:rsidR="00333073">
        <w:rPr>
          <w:rFonts w:ascii="Trebuchet MS" w:hAnsi="Trebuchet MS"/>
        </w:rPr>
        <w:t xml:space="preserve"> ou </w:t>
      </w:r>
      <w:proofErr w:type="gramStart"/>
      <w:r w:rsidR="00333073">
        <w:rPr>
          <w:rFonts w:ascii="Trebuchet MS" w:hAnsi="Trebuchet MS"/>
        </w:rPr>
        <w:t>não</w:t>
      </w:r>
      <w:r w:rsidR="00A944C6">
        <w:rPr>
          <w:rFonts w:ascii="Trebuchet MS" w:hAnsi="Trebuchet MS"/>
        </w:rPr>
        <w:t>,</w:t>
      </w:r>
      <w:r w:rsidR="00333073">
        <w:rPr>
          <w:rFonts w:ascii="Trebuchet MS" w:hAnsi="Trebuchet MS"/>
        </w:rPr>
        <w:t xml:space="preserve">  tido</w:t>
      </w:r>
      <w:proofErr w:type="gramEnd"/>
      <w:r w:rsidR="00333073">
        <w:rPr>
          <w:rFonts w:ascii="Trebuchet MS" w:hAnsi="Trebuchet MS"/>
        </w:rPr>
        <w:t xml:space="preserve"> em atenção o elemento base do presente artigo, a vocação do lugar </w:t>
      </w:r>
      <w:r>
        <w:rPr>
          <w:rFonts w:ascii="Trebuchet MS" w:hAnsi="Trebuchet MS"/>
        </w:rPr>
        <w:t xml:space="preserve"> </w:t>
      </w:r>
    </w:p>
    <w:p w:rsidR="00FC3CEB" w:rsidRDefault="00FC3CEB" w:rsidP="00485C6D">
      <w:pPr>
        <w:spacing w:line="360" w:lineRule="auto"/>
        <w:jc w:val="both"/>
        <w:rPr>
          <w:rFonts w:ascii="Trebuchet MS" w:hAnsi="Trebuchet MS"/>
        </w:rPr>
      </w:pPr>
    </w:p>
    <w:p w:rsidR="00FC3CEB" w:rsidRDefault="00FC3CEB" w:rsidP="00485C6D">
      <w:pPr>
        <w:spacing w:line="360" w:lineRule="auto"/>
        <w:jc w:val="both"/>
        <w:rPr>
          <w:rFonts w:ascii="Trebuchet MS" w:hAnsi="Trebuchet MS"/>
        </w:rPr>
      </w:pPr>
    </w:p>
    <w:p w:rsidR="00FC3CEB" w:rsidRDefault="00FC3CEB" w:rsidP="00485C6D">
      <w:pPr>
        <w:spacing w:line="360" w:lineRule="auto"/>
        <w:jc w:val="both"/>
        <w:rPr>
          <w:rFonts w:ascii="Trebuchet MS" w:hAnsi="Trebuchet MS"/>
        </w:rPr>
      </w:pPr>
    </w:p>
    <w:p w:rsidR="00FC3CEB" w:rsidRDefault="00FC3CEB" w:rsidP="00485C6D">
      <w:pPr>
        <w:spacing w:line="360" w:lineRule="auto"/>
        <w:jc w:val="both"/>
        <w:rPr>
          <w:rFonts w:ascii="Trebuchet MS" w:hAnsi="Trebuchet MS"/>
        </w:rPr>
      </w:pPr>
    </w:p>
    <w:p w:rsidR="0057551F" w:rsidRDefault="0057551F" w:rsidP="00485C6D">
      <w:pPr>
        <w:spacing w:line="360" w:lineRule="auto"/>
        <w:jc w:val="both"/>
        <w:rPr>
          <w:rFonts w:ascii="Trebuchet MS" w:hAnsi="Trebuchet MS"/>
          <w:b/>
          <w:sz w:val="24"/>
        </w:rPr>
      </w:pPr>
      <w:r w:rsidRPr="0057551F">
        <w:rPr>
          <w:rFonts w:ascii="Trebuchet MS" w:hAnsi="Trebuchet MS"/>
          <w:b/>
          <w:sz w:val="24"/>
          <w:szCs w:val="24"/>
        </w:rPr>
        <w:lastRenderedPageBreak/>
        <w:t xml:space="preserve">O Masterplan </w:t>
      </w:r>
      <w:proofErr w:type="gramStart"/>
      <w:r w:rsidRPr="0057551F">
        <w:rPr>
          <w:rFonts w:ascii="Trebuchet MS" w:hAnsi="Trebuchet MS"/>
          <w:b/>
          <w:sz w:val="24"/>
          <w:szCs w:val="24"/>
        </w:rPr>
        <w:t>do Quimiparque</w:t>
      </w:r>
      <w:proofErr w:type="gramEnd"/>
      <w:r w:rsidRPr="0057551F">
        <w:rPr>
          <w:rFonts w:ascii="Trebuchet MS" w:hAnsi="Trebuchet MS"/>
          <w:b/>
          <w:sz w:val="24"/>
          <w:szCs w:val="24"/>
        </w:rPr>
        <w:t xml:space="preserve"> de 2002</w:t>
      </w:r>
      <w:r w:rsidR="003007D1">
        <w:rPr>
          <w:rFonts w:ascii="Trebuchet MS" w:hAnsi="Trebuchet MS"/>
          <w:b/>
          <w:sz w:val="24"/>
          <w:szCs w:val="24"/>
        </w:rPr>
        <w:t xml:space="preserve"> - </w:t>
      </w:r>
      <w:r w:rsidR="003007D1">
        <w:rPr>
          <w:rFonts w:ascii="Trebuchet MS" w:hAnsi="Trebuchet MS"/>
          <w:b/>
          <w:sz w:val="24"/>
        </w:rPr>
        <w:t xml:space="preserve">Lisbon </w:t>
      </w:r>
      <w:proofErr w:type="spellStart"/>
      <w:r w:rsidR="003007D1">
        <w:rPr>
          <w:rFonts w:ascii="Trebuchet MS" w:hAnsi="Trebuchet MS"/>
          <w:b/>
          <w:sz w:val="24"/>
        </w:rPr>
        <w:t>South</w:t>
      </w:r>
      <w:proofErr w:type="spellEnd"/>
      <w:r w:rsidR="003007D1">
        <w:rPr>
          <w:rFonts w:ascii="Trebuchet MS" w:hAnsi="Trebuchet MS"/>
          <w:b/>
          <w:sz w:val="24"/>
        </w:rPr>
        <w:t xml:space="preserve"> </w:t>
      </w:r>
      <w:proofErr w:type="spellStart"/>
      <w:r w:rsidR="003007D1">
        <w:rPr>
          <w:rFonts w:ascii="Trebuchet MS" w:hAnsi="Trebuchet MS"/>
          <w:b/>
          <w:sz w:val="24"/>
        </w:rPr>
        <w:t>Bay</w:t>
      </w:r>
      <w:proofErr w:type="spellEnd"/>
      <w:r w:rsidR="003007D1">
        <w:rPr>
          <w:rFonts w:ascii="Trebuchet MS" w:hAnsi="Trebuchet MS"/>
          <w:b/>
          <w:sz w:val="24"/>
        </w:rPr>
        <w:t xml:space="preserve"> – Barreiro</w:t>
      </w:r>
    </w:p>
    <w:p w:rsidR="002D750D" w:rsidRPr="0057551F" w:rsidRDefault="002D750D" w:rsidP="00485C6D">
      <w:pPr>
        <w:spacing w:line="360" w:lineRule="auto"/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noProof/>
          <w:sz w:val="24"/>
          <w:szCs w:val="24"/>
          <w:lang w:eastAsia="pt-PT"/>
        </w:rPr>
        <w:drawing>
          <wp:inline distT="0" distB="0" distL="0" distR="0">
            <wp:extent cx="5400040" cy="4327184"/>
            <wp:effectExtent l="19050" t="0" r="0" b="0"/>
            <wp:docPr id="3" name="Imagem 2" descr="C:\Documents and Settings\NSilva\Os meus documentos\As minhas imagens\2015-09-17 001\Master 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Silva\Os meus documentos\As minhas imagens\2015-09-17 001\Master Pl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50D" w:rsidRDefault="002D750D" w:rsidP="00485C6D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Figura 2: </w:t>
      </w:r>
      <w:proofErr w:type="spellStart"/>
      <w:r>
        <w:rPr>
          <w:rFonts w:ascii="Trebuchet MS" w:hAnsi="Trebuchet MS"/>
        </w:rPr>
        <w:t>Marterplan</w:t>
      </w:r>
      <w:proofErr w:type="spellEnd"/>
      <w:r>
        <w:rPr>
          <w:rFonts w:ascii="Trebuchet MS" w:hAnsi="Trebuchet MS"/>
        </w:rPr>
        <w:t xml:space="preserve"> </w:t>
      </w:r>
      <w:proofErr w:type="gramStart"/>
      <w:r>
        <w:rPr>
          <w:rFonts w:ascii="Trebuchet MS" w:hAnsi="Trebuchet MS"/>
        </w:rPr>
        <w:t xml:space="preserve">do </w:t>
      </w:r>
      <w:proofErr w:type="spellStart"/>
      <w:r>
        <w:rPr>
          <w:rFonts w:ascii="Trebuchet MS" w:hAnsi="Trebuchet MS"/>
        </w:rPr>
        <w:t>Quimiparque</w:t>
      </w:r>
      <w:proofErr w:type="spellEnd"/>
      <w:proofErr w:type="gramEnd"/>
      <w:r>
        <w:rPr>
          <w:rFonts w:ascii="Trebuchet MS" w:hAnsi="Trebuchet MS"/>
        </w:rPr>
        <w:t xml:space="preserve"> 2002- </w:t>
      </w:r>
      <w:proofErr w:type="spellStart"/>
      <w:r>
        <w:rPr>
          <w:rFonts w:ascii="Trebuchet MS" w:hAnsi="Trebuchet MS"/>
        </w:rPr>
        <w:t>Lisbon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South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Bay</w:t>
      </w:r>
      <w:proofErr w:type="spellEnd"/>
      <w:r>
        <w:rPr>
          <w:rFonts w:ascii="Trebuchet MS" w:hAnsi="Trebuchet MS"/>
        </w:rPr>
        <w:t xml:space="preserve"> – Barreiro. Fonte C.M.B.</w:t>
      </w:r>
    </w:p>
    <w:p w:rsidR="0057551F" w:rsidRPr="0057551F" w:rsidRDefault="00252CA4" w:rsidP="00485C6D">
      <w:pPr>
        <w:spacing w:line="360" w:lineRule="auto"/>
        <w:jc w:val="both"/>
      </w:pPr>
      <w:r>
        <w:rPr>
          <w:rFonts w:ascii="Trebuchet MS" w:hAnsi="Trebuchet MS"/>
        </w:rPr>
        <w:t>No caso em apreço, a</w:t>
      </w:r>
      <w:r w:rsidRPr="00252CA4">
        <w:rPr>
          <w:rFonts w:ascii="Trebuchet MS" w:hAnsi="Trebuchet MS"/>
        </w:rPr>
        <w:t xml:space="preserve"> conceção do Masterplan </w:t>
      </w:r>
      <w:r>
        <w:rPr>
          <w:rFonts w:ascii="Trebuchet MS" w:hAnsi="Trebuchet MS"/>
        </w:rPr>
        <w:t xml:space="preserve">do </w:t>
      </w:r>
      <w:proofErr w:type="gramStart"/>
      <w:r>
        <w:rPr>
          <w:rFonts w:ascii="Trebuchet MS" w:hAnsi="Trebuchet MS"/>
        </w:rPr>
        <w:t xml:space="preserve">Quimiparque </w:t>
      </w:r>
      <w:r w:rsidR="003007D1">
        <w:rPr>
          <w:rFonts w:ascii="Trebuchet MS" w:hAnsi="Trebuchet MS"/>
        </w:rPr>
        <w:t xml:space="preserve"> no</w:t>
      </w:r>
      <w:proofErr w:type="gramEnd"/>
      <w:r w:rsidR="003007D1">
        <w:rPr>
          <w:rFonts w:ascii="Trebuchet MS" w:hAnsi="Trebuchet MS"/>
        </w:rPr>
        <w:t xml:space="preserve"> ano de 2002      coe</w:t>
      </w:r>
      <w:r w:rsidR="003007D1" w:rsidRPr="00252CA4">
        <w:rPr>
          <w:rFonts w:ascii="Trebuchet MS" w:hAnsi="Trebuchet MS"/>
        </w:rPr>
        <w:t>xistiu</w:t>
      </w:r>
      <w:r w:rsidRPr="00252CA4">
        <w:rPr>
          <w:rFonts w:ascii="Trebuchet MS" w:hAnsi="Trebuchet MS"/>
        </w:rPr>
        <w:t xml:space="preserve"> um trabalho de cooperação com a Câmara Municipal do Barreiro, no sentido da definição de u</w:t>
      </w:r>
      <w:r>
        <w:rPr>
          <w:rFonts w:ascii="Trebuchet MS" w:hAnsi="Trebuchet MS"/>
        </w:rPr>
        <w:t xml:space="preserve">m fio condutor na elaboração deste plano </w:t>
      </w:r>
      <w:r w:rsidRPr="00252CA4">
        <w:rPr>
          <w:rFonts w:ascii="Trebuchet MS" w:hAnsi="Trebuchet MS"/>
        </w:rPr>
        <w:t>que contribuísse para a integração do Parque Empresarial no tecido urbano da cidade.</w:t>
      </w:r>
      <w:r w:rsidRPr="00252CA4">
        <w:rPr>
          <w:rFonts w:ascii="Trebuchet MS" w:hAnsi="Trebuchet MS"/>
        </w:rPr>
        <w:br/>
      </w:r>
      <w:r w:rsidR="0057551F">
        <w:rPr>
          <w:rFonts w:ascii="Trebuchet MS" w:hAnsi="Trebuchet MS"/>
        </w:rPr>
        <w:t>E</w:t>
      </w:r>
      <w:r>
        <w:rPr>
          <w:rFonts w:ascii="Trebuchet MS" w:hAnsi="Trebuchet MS"/>
        </w:rPr>
        <w:t>ste plano, supostamente, vinha a</w:t>
      </w:r>
      <w:r w:rsidRPr="00252CA4">
        <w:rPr>
          <w:rFonts w:ascii="Trebuchet MS" w:hAnsi="Trebuchet MS"/>
        </w:rPr>
        <w:t xml:space="preserve"> introduz</w:t>
      </w:r>
      <w:r>
        <w:rPr>
          <w:rFonts w:ascii="Trebuchet MS" w:hAnsi="Trebuchet MS"/>
        </w:rPr>
        <w:t>ir</w:t>
      </w:r>
      <w:r w:rsidRPr="00252CA4">
        <w:rPr>
          <w:rFonts w:ascii="Trebuchet MS" w:hAnsi="Trebuchet MS"/>
        </w:rPr>
        <w:t xml:space="preserve"> propostas inovadoras, procurando preservar memórias, mas apostando em rasgar caminhos para o futuro.</w:t>
      </w:r>
      <w:r w:rsidRPr="00252CA4">
        <w:t> </w:t>
      </w:r>
    </w:p>
    <w:p w:rsidR="00252CA4" w:rsidRDefault="0057551F" w:rsidP="00485C6D">
      <w:pPr>
        <w:spacing w:line="360" w:lineRule="auto"/>
        <w:jc w:val="both"/>
        <w:rPr>
          <w:rFonts w:ascii="Trebuchet MS" w:hAnsi="Trebuchet MS"/>
        </w:rPr>
      </w:pPr>
      <w:r w:rsidRPr="0057551F">
        <w:rPr>
          <w:rFonts w:ascii="Trebuchet MS" w:hAnsi="Trebuchet MS"/>
        </w:rPr>
        <w:t>O Masterplan foi elaborado num período</w:t>
      </w:r>
      <w:r w:rsidR="00BE5E11">
        <w:rPr>
          <w:rFonts w:ascii="Trebuchet MS" w:hAnsi="Trebuchet MS"/>
        </w:rPr>
        <w:t xml:space="preserve"> de 9 meses, durante o ano 2002, manifestamente pouco, para um exercício de tal complexidade.</w:t>
      </w:r>
      <w:r w:rsidRPr="0057551F">
        <w:rPr>
          <w:rFonts w:ascii="Trebuchet MS" w:hAnsi="Trebuchet MS"/>
        </w:rPr>
        <w:t xml:space="preserve"> O trabalho apresentado corresponde</w:t>
      </w:r>
      <w:r>
        <w:rPr>
          <w:rFonts w:ascii="Trebuchet MS" w:hAnsi="Trebuchet MS"/>
        </w:rPr>
        <w:t>u</w:t>
      </w:r>
      <w:r w:rsidRPr="0057551F">
        <w:rPr>
          <w:rFonts w:ascii="Trebuchet MS" w:hAnsi="Trebuchet MS"/>
        </w:rPr>
        <w:t xml:space="preserve"> à primeira fase de conceptualização deste documento estratégico que </w:t>
      </w:r>
      <w:r>
        <w:rPr>
          <w:rFonts w:ascii="Trebuchet MS" w:hAnsi="Trebuchet MS"/>
        </w:rPr>
        <w:t>perspetiva</w:t>
      </w:r>
      <w:r w:rsidR="003007D1">
        <w:rPr>
          <w:rFonts w:ascii="Trebuchet MS" w:hAnsi="Trebuchet MS"/>
        </w:rPr>
        <w:t>va</w:t>
      </w:r>
      <w:r w:rsidRPr="0057551F">
        <w:rPr>
          <w:rFonts w:ascii="Trebuchet MS" w:hAnsi="Trebuchet MS"/>
        </w:rPr>
        <w:t xml:space="preserve"> o futuro dos 300 </w:t>
      </w:r>
      <w:r>
        <w:rPr>
          <w:rFonts w:ascii="Trebuchet MS" w:hAnsi="Trebuchet MS"/>
        </w:rPr>
        <w:t xml:space="preserve">hectares da </w:t>
      </w:r>
      <w:r w:rsidR="00183735">
        <w:rPr>
          <w:rFonts w:ascii="Trebuchet MS" w:hAnsi="Trebuchet MS"/>
        </w:rPr>
        <w:t>Zona Ribeirinha do Barreiro (Quimiparque)</w:t>
      </w:r>
      <w:r>
        <w:rPr>
          <w:rFonts w:ascii="Trebuchet MS" w:hAnsi="Trebuchet MS"/>
        </w:rPr>
        <w:t xml:space="preserve"> e o seu </w:t>
      </w:r>
      <w:r w:rsidRPr="0057551F">
        <w:rPr>
          <w:rFonts w:ascii="Trebuchet MS" w:hAnsi="Trebuchet MS"/>
        </w:rPr>
        <w:t>enquadramento</w:t>
      </w:r>
      <w:r>
        <w:rPr>
          <w:rFonts w:ascii="Trebuchet MS" w:hAnsi="Trebuchet MS"/>
        </w:rPr>
        <w:t xml:space="preserve"> na </w:t>
      </w:r>
      <w:r w:rsidRPr="0057551F">
        <w:rPr>
          <w:rFonts w:ascii="Trebuchet MS" w:hAnsi="Trebuchet MS"/>
        </w:rPr>
        <w:t>cidade.</w:t>
      </w:r>
      <w:r w:rsidRPr="0057551F">
        <w:t> </w:t>
      </w:r>
      <w:r>
        <w:rPr>
          <w:rFonts w:ascii="Trebuchet MS" w:hAnsi="Trebuchet MS"/>
        </w:rPr>
        <w:t>Este trabalho acabou por se reve</w:t>
      </w:r>
      <w:r w:rsidR="003007D1">
        <w:rPr>
          <w:rFonts w:ascii="Trebuchet MS" w:hAnsi="Trebuchet MS"/>
        </w:rPr>
        <w:t>lar perfeitamente inconsequente, acabando por ser abandonado.</w:t>
      </w:r>
    </w:p>
    <w:p w:rsidR="00FC3CEB" w:rsidRDefault="003007D1" w:rsidP="00485C6D">
      <w:pPr>
        <w:spacing w:line="360" w:lineRule="auto"/>
        <w:jc w:val="both"/>
        <w:rPr>
          <w:rFonts w:ascii="Trebuchet MS" w:hAnsi="Trebuchet MS"/>
        </w:rPr>
      </w:pPr>
      <w:r w:rsidRPr="003007D1">
        <w:rPr>
          <w:rFonts w:ascii="Trebuchet MS" w:hAnsi="Trebuchet MS"/>
        </w:rPr>
        <w:lastRenderedPageBreak/>
        <w:t>O programa do Masterplan apontava como grandes objectivos: requalificação do território e da sua envolvente; dar uma nova centralidade à cidade; preparar o território para enquadrar as novas acessibilidades previstas, ou a prever</w:t>
      </w:r>
      <w:r>
        <w:rPr>
          <w:rFonts w:ascii="Trebuchet MS" w:hAnsi="Trebuchet MS"/>
        </w:rPr>
        <w:t xml:space="preserve">, que acabaram por ser </w:t>
      </w:r>
      <w:r w:rsidR="0065219E">
        <w:rPr>
          <w:rFonts w:ascii="Trebuchet MS" w:hAnsi="Trebuchet MS"/>
        </w:rPr>
        <w:t>suspensas</w:t>
      </w:r>
      <w:r>
        <w:rPr>
          <w:rFonts w:ascii="Trebuchet MS" w:hAnsi="Trebuchet MS"/>
        </w:rPr>
        <w:t xml:space="preserve"> (T</w:t>
      </w:r>
      <w:r w:rsidR="00183735">
        <w:rPr>
          <w:rFonts w:ascii="Trebuchet MS" w:hAnsi="Trebuchet MS"/>
        </w:rPr>
        <w:t xml:space="preserve">erceira Travessia do Tejo </w:t>
      </w:r>
      <w:r>
        <w:rPr>
          <w:rFonts w:ascii="Trebuchet MS" w:hAnsi="Trebuchet MS"/>
        </w:rPr>
        <w:t>e TGV)</w:t>
      </w:r>
      <w:r w:rsidRPr="003007D1">
        <w:rPr>
          <w:rFonts w:ascii="Trebuchet MS" w:hAnsi="Trebuchet MS"/>
        </w:rPr>
        <w:t>; definição do papel do território no âmbito da Área Metropolitana de Lisboa e a sua articulação com outros programas metropolitanos nacionais; maximizar os fatores positivos do terr</w:t>
      </w:r>
      <w:r>
        <w:rPr>
          <w:rFonts w:ascii="Trebuchet MS" w:hAnsi="Trebuchet MS"/>
        </w:rPr>
        <w:t>itório e minimizar os negativos</w:t>
      </w:r>
      <w:r w:rsidRPr="003007D1">
        <w:rPr>
          <w:rFonts w:ascii="Trebuchet MS" w:hAnsi="Trebuchet MS"/>
        </w:rPr>
        <w:t>; definição da estratégia a implementar e, desde logo, deixar no programa uma noção clara do caminho a seguir; enquadrar e apresentar as soluções de forma positiva</w:t>
      </w:r>
      <w:r>
        <w:rPr>
          <w:rFonts w:ascii="Trebuchet MS" w:hAnsi="Trebuchet MS"/>
        </w:rPr>
        <w:t xml:space="preserve">, sem nunca </w:t>
      </w:r>
      <w:r w:rsidR="00BE5E11">
        <w:rPr>
          <w:rFonts w:ascii="Trebuchet MS" w:hAnsi="Trebuchet MS"/>
        </w:rPr>
        <w:t xml:space="preserve">avaliar nem </w:t>
      </w:r>
      <w:r>
        <w:rPr>
          <w:rFonts w:ascii="Trebuchet MS" w:hAnsi="Trebuchet MS"/>
        </w:rPr>
        <w:t>ponderar a verdadeira vocação do lugar.</w:t>
      </w:r>
    </w:p>
    <w:p w:rsidR="00FC3CEB" w:rsidRDefault="003007D1" w:rsidP="00485C6D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O abandono destes e de outros projetos</w:t>
      </w:r>
      <w:proofErr w:type="gramStart"/>
      <w:r w:rsidR="0065219E">
        <w:rPr>
          <w:rFonts w:ascii="Trebuchet MS" w:hAnsi="Trebuchet MS"/>
        </w:rPr>
        <w:t>,</w:t>
      </w:r>
      <w:proofErr w:type="gramEnd"/>
      <w:r w:rsidR="00B92189">
        <w:rPr>
          <w:rFonts w:ascii="Trebuchet MS" w:hAnsi="Trebuchet MS"/>
        </w:rPr>
        <w:t xml:space="preserve"> acabam por ser </w:t>
      </w:r>
      <w:r>
        <w:rPr>
          <w:rFonts w:ascii="Trebuchet MS" w:hAnsi="Trebuchet MS"/>
        </w:rPr>
        <w:t>um pouco a tomada de consciência de que o mecanismo de planeamento</w:t>
      </w:r>
      <w:r w:rsidR="00470764">
        <w:rPr>
          <w:rFonts w:ascii="Trebuchet MS" w:hAnsi="Trebuchet MS"/>
        </w:rPr>
        <w:t xml:space="preserve"> falhou</w:t>
      </w:r>
      <w:r>
        <w:rPr>
          <w:rFonts w:ascii="Trebuchet MS" w:hAnsi="Trebuchet MS"/>
        </w:rPr>
        <w:t>, não se apresenta devidamente sustentado</w:t>
      </w:r>
      <w:r w:rsidR="00A8344D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sob o ponto de vista vocacional do lugar</w:t>
      </w:r>
      <w:r w:rsidR="0065219E">
        <w:rPr>
          <w:rFonts w:ascii="Trebuchet MS" w:hAnsi="Trebuchet MS"/>
        </w:rPr>
        <w:t>. Faltou desenvolver estudos</w:t>
      </w:r>
      <w:r w:rsidR="00252CA4">
        <w:rPr>
          <w:rFonts w:ascii="Trebuchet MS" w:hAnsi="Trebuchet MS"/>
        </w:rPr>
        <w:t>, d</w:t>
      </w:r>
      <w:r w:rsidR="00262175">
        <w:rPr>
          <w:rFonts w:ascii="Trebuchet MS" w:hAnsi="Trebuchet MS"/>
        </w:rPr>
        <w:t>e caracter cientifico que viessem</w:t>
      </w:r>
      <w:r w:rsidR="00252CA4">
        <w:rPr>
          <w:rFonts w:ascii="Trebuchet MS" w:hAnsi="Trebuchet MS"/>
        </w:rPr>
        <w:t xml:space="preserve"> a sistematizar um</w:t>
      </w:r>
      <w:r w:rsidR="00262175">
        <w:rPr>
          <w:rFonts w:ascii="Trebuchet MS" w:hAnsi="Trebuchet MS"/>
        </w:rPr>
        <w:t>a</w:t>
      </w:r>
      <w:r w:rsidR="00252CA4">
        <w:rPr>
          <w:rFonts w:ascii="Trebuchet MS" w:hAnsi="Trebuchet MS"/>
        </w:rPr>
        <w:t xml:space="preserve"> análise vocacional do território, á semelhança do que acontece ao nível dos estudos vocacionais para as pessoas</w:t>
      </w:r>
      <w:r w:rsidR="00A8344D">
        <w:rPr>
          <w:rFonts w:ascii="Trebuchet MS" w:hAnsi="Trebuchet MS"/>
        </w:rPr>
        <w:t>, o que se pretende desenvolver.</w:t>
      </w:r>
    </w:p>
    <w:p w:rsidR="00B92189" w:rsidRDefault="00B92189" w:rsidP="00485C6D">
      <w:pPr>
        <w:spacing w:line="360" w:lineRule="auto"/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 xml:space="preserve"> O Projeto</w:t>
      </w:r>
      <w:r w:rsidRPr="00B92189">
        <w:rPr>
          <w:rFonts w:ascii="Trebuchet MS" w:hAnsi="Trebuchet MS"/>
          <w:b/>
          <w:sz w:val="24"/>
          <w:szCs w:val="24"/>
        </w:rPr>
        <w:t xml:space="preserve"> Arco Ribeirinho Sul </w:t>
      </w:r>
      <w:r w:rsidR="00D115C9">
        <w:rPr>
          <w:rFonts w:ascii="Trebuchet MS" w:hAnsi="Trebuchet MS"/>
          <w:b/>
          <w:sz w:val="24"/>
          <w:szCs w:val="24"/>
        </w:rPr>
        <w:t>2008/2009</w:t>
      </w:r>
    </w:p>
    <w:p w:rsidR="00FC3CEB" w:rsidRPr="00B92189" w:rsidRDefault="00FC3CEB" w:rsidP="00485C6D">
      <w:pPr>
        <w:spacing w:line="360" w:lineRule="auto"/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noProof/>
          <w:sz w:val="24"/>
          <w:szCs w:val="24"/>
          <w:lang w:eastAsia="pt-PT"/>
        </w:rPr>
        <w:drawing>
          <wp:inline distT="0" distB="0" distL="0" distR="0">
            <wp:extent cx="5400675" cy="3876675"/>
            <wp:effectExtent l="19050" t="0" r="9525" b="0"/>
            <wp:docPr id="4" name="Imagem 3" descr="E:\Arco Ribeirinho Su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rco Ribeirinho Sul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7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CEB" w:rsidRDefault="00FC3CEB" w:rsidP="00B92189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Figura 3: Projeto Arco Ribeirinho Sul. Fonte: Câmara Municipal do Barreiro </w:t>
      </w:r>
    </w:p>
    <w:p w:rsidR="00B92189" w:rsidRPr="00B92189" w:rsidRDefault="00B92189" w:rsidP="00B92189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O projeto de reconversão e requalificação do</w:t>
      </w:r>
      <w:r w:rsidRPr="00B92189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vasto território que abrangia</w:t>
      </w:r>
      <w:r w:rsidRPr="00B92189">
        <w:rPr>
          <w:rFonts w:ascii="Trebuchet MS" w:hAnsi="Trebuchet MS"/>
        </w:rPr>
        <w:t xml:space="preserve"> os terrenos onde se localiza a Quimiparque, a Siderurgia Nacional e a Margueira, </w:t>
      </w:r>
      <w:r w:rsidR="00713246">
        <w:rPr>
          <w:rFonts w:ascii="Trebuchet MS" w:hAnsi="Trebuchet MS"/>
        </w:rPr>
        <w:t xml:space="preserve">agora a designada Lisbon South Bay, </w:t>
      </w:r>
      <w:r w:rsidRPr="00B92189">
        <w:rPr>
          <w:rFonts w:ascii="Trebuchet MS" w:hAnsi="Trebuchet MS"/>
        </w:rPr>
        <w:t>estendendo-se a todo o território deste Arco, entre Almada e Alcochete.</w:t>
      </w:r>
    </w:p>
    <w:p w:rsidR="00B92189" w:rsidRPr="00B92189" w:rsidRDefault="00B92189" w:rsidP="00B92189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Esta zona correspondia</w:t>
      </w:r>
      <w:r w:rsidRPr="00B92189">
        <w:rPr>
          <w:rFonts w:ascii="Trebuchet MS" w:hAnsi="Trebuchet MS"/>
        </w:rPr>
        <w:t xml:space="preserve"> a áreas industriais obsoletas ou parcialmente degradadas mas com grandes potencialidades de reconversão, capazes de protagonizar uma estratégia de desenvolvimento urbanístico sustentável e de contribuir para a dinamização económica da região, reforçando significativamente a competitividade da Área Metropolitana de Lisboa.</w:t>
      </w:r>
    </w:p>
    <w:p w:rsidR="00B92189" w:rsidRPr="00B92189" w:rsidRDefault="00B92189" w:rsidP="00B92189">
      <w:pPr>
        <w:spacing w:line="360" w:lineRule="auto"/>
        <w:jc w:val="both"/>
        <w:rPr>
          <w:rFonts w:ascii="Trebuchet MS" w:hAnsi="Trebuchet MS"/>
        </w:rPr>
      </w:pPr>
      <w:r w:rsidRPr="00B92189">
        <w:rPr>
          <w:rFonts w:ascii="Trebuchet MS" w:hAnsi="Trebuchet MS"/>
        </w:rPr>
        <w:t>Considerado como projeto prioritário e de elevada relevância nacional, desenvolv</w:t>
      </w:r>
      <w:r>
        <w:rPr>
          <w:rFonts w:ascii="Trebuchet MS" w:hAnsi="Trebuchet MS"/>
        </w:rPr>
        <w:t>ia</w:t>
      </w:r>
      <w:r w:rsidRPr="00B92189">
        <w:rPr>
          <w:rFonts w:ascii="Trebuchet MS" w:hAnsi="Trebuchet MS"/>
        </w:rPr>
        <w:t>-se em simultâneo com a concretização de grandes investimentos públicos para a região, destacando-se a instalação do novo aeroporto de Lisboa, a construção da terceira travessia do Tejo</w:t>
      </w:r>
      <w:r w:rsidR="00071A62">
        <w:rPr>
          <w:rFonts w:ascii="Trebuchet MS" w:hAnsi="Trebuchet MS"/>
        </w:rPr>
        <w:t xml:space="preserve"> </w:t>
      </w:r>
      <w:r w:rsidRPr="00B92189">
        <w:rPr>
          <w:rFonts w:ascii="Trebuchet MS" w:hAnsi="Trebuchet MS"/>
        </w:rPr>
        <w:t>e a implementação da plataforma logística do Poceirão</w:t>
      </w:r>
      <w:r w:rsidR="00071A62" w:rsidRPr="00071A62">
        <w:rPr>
          <w:rFonts w:ascii="Trebuchet MS" w:hAnsi="Trebuchet MS"/>
        </w:rPr>
        <w:t xml:space="preserve"> </w:t>
      </w:r>
      <w:r w:rsidR="00071A62">
        <w:rPr>
          <w:rFonts w:ascii="Trebuchet MS" w:hAnsi="Trebuchet MS"/>
        </w:rPr>
        <w:t xml:space="preserve">infraestruturas </w:t>
      </w:r>
      <w:r w:rsidR="00713246">
        <w:rPr>
          <w:rFonts w:ascii="Trebuchet MS" w:hAnsi="Trebuchet MS"/>
        </w:rPr>
        <w:t xml:space="preserve">até então </w:t>
      </w:r>
      <w:r w:rsidR="00071A62">
        <w:rPr>
          <w:rFonts w:ascii="Trebuchet MS" w:hAnsi="Trebuchet MS"/>
        </w:rPr>
        <w:t>suspensas</w:t>
      </w:r>
      <w:r w:rsidRPr="00B92189">
        <w:rPr>
          <w:rFonts w:ascii="Trebuchet MS" w:hAnsi="Trebuchet MS"/>
        </w:rPr>
        <w:t>.</w:t>
      </w:r>
    </w:p>
    <w:p w:rsidR="00EB2237" w:rsidRDefault="00B92189" w:rsidP="00B92189">
      <w:pPr>
        <w:spacing w:line="360" w:lineRule="auto"/>
        <w:jc w:val="both"/>
        <w:rPr>
          <w:rFonts w:ascii="Trebuchet MS" w:hAnsi="Trebuchet MS"/>
        </w:rPr>
      </w:pPr>
      <w:r w:rsidRPr="00B92189">
        <w:rPr>
          <w:rFonts w:ascii="Trebuchet MS" w:hAnsi="Trebuchet MS"/>
        </w:rPr>
        <w:t xml:space="preserve">As operações de reconversão destes territórios </w:t>
      </w:r>
      <w:r w:rsidR="0065219E">
        <w:rPr>
          <w:rFonts w:ascii="Trebuchet MS" w:hAnsi="Trebuchet MS"/>
        </w:rPr>
        <w:t>deveriam</w:t>
      </w:r>
      <w:r w:rsidR="00B43C7F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constituir</w:t>
      </w:r>
      <w:r w:rsidRPr="00B92189">
        <w:rPr>
          <w:rFonts w:ascii="Trebuchet MS" w:hAnsi="Trebuchet MS"/>
        </w:rPr>
        <w:t xml:space="preserve"> uma verdadeira alavanca do desenvolvimento do Arco Ribeirinho Sul no contexto da Área Metropolitana de Lisboa, contribuindo significativamente para o reforço da "grande metrópole de duas margens" centrada no Tejo</w:t>
      </w:r>
      <w:r w:rsidR="00713246">
        <w:rPr>
          <w:rFonts w:ascii="Trebuchet MS" w:hAnsi="Trebuchet MS"/>
        </w:rPr>
        <w:t xml:space="preserve"> e</w:t>
      </w:r>
      <w:r w:rsidR="00EB2237">
        <w:rPr>
          <w:rFonts w:ascii="Trebuchet MS" w:hAnsi="Trebuchet MS"/>
        </w:rPr>
        <w:t xml:space="preserve"> protagoniz</w:t>
      </w:r>
      <w:r w:rsidR="00071A62">
        <w:rPr>
          <w:rFonts w:ascii="Trebuchet MS" w:hAnsi="Trebuchet MS"/>
        </w:rPr>
        <w:t>ada na Estratégia de Lisboa 2020</w:t>
      </w:r>
      <w:r w:rsidR="00713246">
        <w:rPr>
          <w:rFonts w:ascii="Trebuchet MS" w:hAnsi="Trebuchet MS"/>
        </w:rPr>
        <w:t>.</w:t>
      </w:r>
    </w:p>
    <w:p w:rsidR="00B92189" w:rsidRDefault="00EB2237" w:rsidP="00B92189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Mais um projeto que acaba por vir a ser abandonado, por falta de sustentabilidade, sendo certo, que as necessidades de reconversão </w:t>
      </w:r>
      <w:r w:rsidR="00D115C9">
        <w:rPr>
          <w:rFonts w:ascii="Trebuchet MS" w:hAnsi="Trebuchet MS"/>
        </w:rPr>
        <w:t>de tais</w:t>
      </w:r>
      <w:r>
        <w:rPr>
          <w:rFonts w:ascii="Trebuchet MS" w:hAnsi="Trebuchet MS"/>
        </w:rPr>
        <w:t xml:space="preserve"> território</w:t>
      </w:r>
      <w:r w:rsidR="00D115C9">
        <w:rPr>
          <w:rFonts w:ascii="Trebuchet MS" w:hAnsi="Trebuchet MS"/>
        </w:rPr>
        <w:t>s</w:t>
      </w:r>
      <w:r>
        <w:rPr>
          <w:rFonts w:ascii="Trebuchet MS" w:hAnsi="Trebuchet MS"/>
        </w:rPr>
        <w:t xml:space="preserve"> são consensuais</w:t>
      </w:r>
      <w:r w:rsidR="00D115C9">
        <w:rPr>
          <w:rFonts w:ascii="Trebuchet MS" w:hAnsi="Trebuchet MS"/>
        </w:rPr>
        <w:t>, contudo</w:t>
      </w:r>
      <w:r w:rsidR="00B43C7F">
        <w:rPr>
          <w:rFonts w:ascii="Trebuchet MS" w:hAnsi="Trebuchet MS"/>
        </w:rPr>
        <w:t>,</w:t>
      </w:r>
      <w:r w:rsidR="00D115C9">
        <w:rPr>
          <w:rFonts w:ascii="Trebuchet MS" w:hAnsi="Trebuchet MS"/>
        </w:rPr>
        <w:t xml:space="preserve"> tentou-se tratar de igual forma</w:t>
      </w:r>
      <w:r w:rsidR="00713246">
        <w:rPr>
          <w:rFonts w:ascii="Trebuchet MS" w:hAnsi="Trebuchet MS"/>
        </w:rPr>
        <w:t>,</w:t>
      </w:r>
      <w:r w:rsidR="00D115C9">
        <w:rPr>
          <w:rFonts w:ascii="Trebuchet MS" w:hAnsi="Trebuchet MS"/>
        </w:rPr>
        <w:t xml:space="preserve"> aquilo que</w:t>
      </w:r>
      <w:r w:rsidR="00262175">
        <w:rPr>
          <w:rFonts w:ascii="Trebuchet MS" w:hAnsi="Trebuchet MS"/>
        </w:rPr>
        <w:t>,</w:t>
      </w:r>
      <w:r w:rsidR="00D115C9">
        <w:rPr>
          <w:rFonts w:ascii="Trebuchet MS" w:hAnsi="Trebuchet MS"/>
        </w:rPr>
        <w:t xml:space="preserve"> quer do ponto de vista da vocação do lugar, quer sob o ponto de vista urbano, é </w:t>
      </w:r>
      <w:r w:rsidR="00071A62">
        <w:rPr>
          <w:rFonts w:ascii="Trebuchet MS" w:hAnsi="Trebuchet MS"/>
        </w:rPr>
        <w:t>distinto, mais uma vez o falhanço da operação de planeamento</w:t>
      </w:r>
      <w:r w:rsidR="00B43C7F">
        <w:rPr>
          <w:rFonts w:ascii="Trebuchet MS" w:hAnsi="Trebuchet MS"/>
        </w:rPr>
        <w:t xml:space="preserve">, por falta de sustentabilidade, provavelmente porque não foi tida em atenção a vocação do local, com as suas fortes </w:t>
      </w:r>
      <w:r w:rsidR="00333073">
        <w:rPr>
          <w:rFonts w:ascii="Trebuchet MS" w:hAnsi="Trebuchet MS"/>
        </w:rPr>
        <w:t>implicações na</w:t>
      </w:r>
      <w:r w:rsidR="00B43C7F">
        <w:rPr>
          <w:rFonts w:ascii="Trebuchet MS" w:hAnsi="Trebuchet MS"/>
        </w:rPr>
        <w:t xml:space="preserve"> conceptualização de uma ideia de projeto, que permitisse sustentar um desenvolvimento consistente e viável.</w:t>
      </w:r>
    </w:p>
    <w:p w:rsidR="00FC3CEB" w:rsidRDefault="00FC3CEB" w:rsidP="00B92189">
      <w:pPr>
        <w:spacing w:line="360" w:lineRule="auto"/>
        <w:jc w:val="both"/>
        <w:rPr>
          <w:rFonts w:ascii="Trebuchet MS" w:hAnsi="Trebuchet MS"/>
        </w:rPr>
      </w:pPr>
    </w:p>
    <w:p w:rsidR="00FC3CEB" w:rsidRDefault="00FC3CEB" w:rsidP="00B92189">
      <w:pPr>
        <w:spacing w:line="360" w:lineRule="auto"/>
        <w:jc w:val="both"/>
        <w:rPr>
          <w:rFonts w:ascii="Trebuchet MS" w:hAnsi="Trebuchet MS"/>
        </w:rPr>
      </w:pPr>
    </w:p>
    <w:p w:rsidR="00FC3CEB" w:rsidRDefault="00FC3CEB" w:rsidP="00B92189">
      <w:pPr>
        <w:spacing w:line="360" w:lineRule="auto"/>
        <w:jc w:val="both"/>
        <w:rPr>
          <w:rFonts w:ascii="Trebuchet MS" w:hAnsi="Trebuchet MS"/>
        </w:rPr>
      </w:pPr>
    </w:p>
    <w:p w:rsidR="00FC3CEB" w:rsidRDefault="00FC3CEB" w:rsidP="00B92189">
      <w:pPr>
        <w:spacing w:line="360" w:lineRule="auto"/>
        <w:jc w:val="both"/>
        <w:rPr>
          <w:rFonts w:ascii="Trebuchet MS" w:hAnsi="Trebuchet MS"/>
        </w:rPr>
      </w:pPr>
    </w:p>
    <w:p w:rsidR="00FC3CEB" w:rsidRDefault="00FC3CEB" w:rsidP="00B92189">
      <w:pPr>
        <w:spacing w:line="360" w:lineRule="auto"/>
        <w:jc w:val="both"/>
        <w:rPr>
          <w:rFonts w:ascii="Trebuchet MS" w:hAnsi="Trebuchet MS"/>
        </w:rPr>
      </w:pPr>
    </w:p>
    <w:p w:rsidR="00EA2227" w:rsidRDefault="00EA2227" w:rsidP="00EA2227">
      <w:pPr>
        <w:spacing w:line="360" w:lineRule="auto"/>
        <w:jc w:val="both"/>
        <w:rPr>
          <w:rFonts w:ascii="Trebuchet MS" w:hAnsi="Trebuchet MS"/>
          <w:b/>
          <w:sz w:val="24"/>
        </w:rPr>
      </w:pPr>
      <w:r w:rsidRPr="00EA2227">
        <w:rPr>
          <w:rFonts w:ascii="Trebuchet MS" w:hAnsi="Trebuchet MS"/>
          <w:b/>
          <w:sz w:val="24"/>
        </w:rPr>
        <w:lastRenderedPageBreak/>
        <w:t xml:space="preserve">Anteprojeto sobre a Viabilidade de um terminal de contentores em </w:t>
      </w:r>
      <w:r>
        <w:rPr>
          <w:rFonts w:ascii="Trebuchet MS" w:hAnsi="Trebuchet MS"/>
          <w:b/>
          <w:sz w:val="24"/>
        </w:rPr>
        <w:t xml:space="preserve">Lisbon </w:t>
      </w:r>
      <w:proofErr w:type="spellStart"/>
      <w:r>
        <w:rPr>
          <w:rFonts w:ascii="Trebuchet MS" w:hAnsi="Trebuchet MS"/>
          <w:b/>
          <w:sz w:val="24"/>
        </w:rPr>
        <w:t>South</w:t>
      </w:r>
      <w:proofErr w:type="spellEnd"/>
      <w:r>
        <w:rPr>
          <w:rFonts w:ascii="Trebuchet MS" w:hAnsi="Trebuchet MS"/>
          <w:b/>
          <w:sz w:val="24"/>
        </w:rPr>
        <w:t xml:space="preserve"> </w:t>
      </w:r>
      <w:proofErr w:type="spellStart"/>
      <w:r>
        <w:rPr>
          <w:rFonts w:ascii="Trebuchet MS" w:hAnsi="Trebuchet MS"/>
          <w:b/>
          <w:sz w:val="24"/>
        </w:rPr>
        <w:t>Bay</w:t>
      </w:r>
      <w:proofErr w:type="spellEnd"/>
      <w:r>
        <w:rPr>
          <w:rFonts w:ascii="Trebuchet MS" w:hAnsi="Trebuchet MS"/>
          <w:b/>
          <w:sz w:val="24"/>
        </w:rPr>
        <w:t xml:space="preserve"> – Barreiro</w:t>
      </w:r>
    </w:p>
    <w:p w:rsidR="00FC3CEB" w:rsidRDefault="00FC3CEB" w:rsidP="00EA2227">
      <w:pPr>
        <w:spacing w:line="360" w:lineRule="auto"/>
        <w:jc w:val="both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noProof/>
          <w:sz w:val="24"/>
          <w:lang w:eastAsia="pt-PT"/>
        </w:rPr>
        <w:drawing>
          <wp:inline distT="0" distB="0" distL="0" distR="0">
            <wp:extent cx="5400040" cy="4236012"/>
            <wp:effectExtent l="19050" t="0" r="0" b="0"/>
            <wp:docPr id="5" name="Imagem 4" descr="E:\contentor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ntentores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3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CEB" w:rsidRPr="00FC3CEB" w:rsidRDefault="00FC3CEB" w:rsidP="00FC3CEB">
      <w:pPr>
        <w:spacing w:line="360" w:lineRule="auto"/>
        <w:jc w:val="both"/>
        <w:rPr>
          <w:rFonts w:ascii="Trebuchet MS" w:hAnsi="Trebuchet MS"/>
          <w:b/>
          <w:sz w:val="24"/>
        </w:rPr>
      </w:pPr>
      <w:r>
        <w:rPr>
          <w:rFonts w:ascii="Trebuchet MS" w:hAnsi="Trebuchet MS"/>
        </w:rPr>
        <w:t xml:space="preserve">Figura 4: </w:t>
      </w:r>
      <w:r w:rsidRPr="00FC3CEB">
        <w:rPr>
          <w:rFonts w:ascii="Trebuchet MS" w:hAnsi="Trebuchet MS"/>
        </w:rPr>
        <w:t xml:space="preserve">Anteprojeto sobre a Viabilidade de um terminal de contentores em </w:t>
      </w:r>
      <w:proofErr w:type="spellStart"/>
      <w:r w:rsidRPr="00FC3CEB">
        <w:rPr>
          <w:rFonts w:ascii="Trebuchet MS" w:hAnsi="Trebuchet MS"/>
        </w:rPr>
        <w:t>Lisbon</w:t>
      </w:r>
      <w:proofErr w:type="spellEnd"/>
      <w:r w:rsidRPr="00FC3CEB">
        <w:rPr>
          <w:rFonts w:ascii="Trebuchet MS" w:hAnsi="Trebuchet MS"/>
        </w:rPr>
        <w:t xml:space="preserve"> </w:t>
      </w:r>
      <w:proofErr w:type="spellStart"/>
      <w:r w:rsidRPr="00FC3CEB">
        <w:rPr>
          <w:rFonts w:ascii="Trebuchet MS" w:hAnsi="Trebuchet MS"/>
        </w:rPr>
        <w:t>South</w:t>
      </w:r>
      <w:proofErr w:type="spellEnd"/>
      <w:r w:rsidRPr="00FC3CEB">
        <w:rPr>
          <w:rFonts w:ascii="Trebuchet MS" w:hAnsi="Trebuchet MS"/>
        </w:rPr>
        <w:t xml:space="preserve"> </w:t>
      </w:r>
      <w:proofErr w:type="spellStart"/>
      <w:r w:rsidRPr="00FC3CEB">
        <w:rPr>
          <w:rFonts w:ascii="Trebuchet MS" w:hAnsi="Trebuchet MS"/>
        </w:rPr>
        <w:t>Bay</w:t>
      </w:r>
      <w:proofErr w:type="spellEnd"/>
      <w:r w:rsidRPr="00FC3CEB">
        <w:rPr>
          <w:rFonts w:ascii="Trebuchet MS" w:hAnsi="Trebuchet MS"/>
        </w:rPr>
        <w:t xml:space="preserve"> – Barreiro</w:t>
      </w:r>
      <w:r>
        <w:rPr>
          <w:rFonts w:ascii="Trebuchet MS" w:hAnsi="Trebuchet MS"/>
          <w:b/>
          <w:sz w:val="24"/>
        </w:rPr>
        <w:t xml:space="preserve">. </w:t>
      </w:r>
      <w:r>
        <w:rPr>
          <w:rFonts w:ascii="Trebuchet MS" w:hAnsi="Trebuchet MS"/>
        </w:rPr>
        <w:t>Fonte: Câmara Municipal do Barreiro</w:t>
      </w:r>
    </w:p>
    <w:p w:rsidR="00570B96" w:rsidRDefault="00EA2227" w:rsidP="00B92189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Atualmente, e na ordem do dia, a novidade proposta para o território será a deslocalização</w:t>
      </w:r>
      <w:r w:rsidR="000635F2">
        <w:rPr>
          <w:rFonts w:ascii="Trebuchet MS" w:hAnsi="Trebuchet MS"/>
        </w:rPr>
        <w:t xml:space="preserve"> do terminal de contentores de A</w:t>
      </w:r>
      <w:r>
        <w:rPr>
          <w:rFonts w:ascii="Trebuchet MS" w:hAnsi="Trebuchet MS"/>
        </w:rPr>
        <w:t>lcântara e Santa Apolónia para o território aqui objeto de análise</w:t>
      </w:r>
      <w:r w:rsidR="00570B96">
        <w:rPr>
          <w:rFonts w:ascii="Trebuchet MS" w:hAnsi="Trebuchet MS"/>
        </w:rPr>
        <w:t>, sendo certo que Lisboa não constitui uma boa opção para a atividade portuária, este território também não nos parece bem vocacionada para esta atividade.</w:t>
      </w:r>
    </w:p>
    <w:p w:rsidR="00570B96" w:rsidRDefault="00FE1C54" w:rsidP="00B92189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P</w:t>
      </w:r>
      <w:r w:rsidR="00570B96">
        <w:rPr>
          <w:rFonts w:ascii="Trebuchet MS" w:hAnsi="Trebuchet MS"/>
        </w:rPr>
        <w:t>or detrás desta operação de planeamento, está mais uma vez o interesse económico por parte de uma das principais holdings mundiais, esse interesse incide numa tentativa de concorrência com os operadores do Porto de Sines.</w:t>
      </w:r>
    </w:p>
    <w:p w:rsidR="00570B96" w:rsidRDefault="00570B96" w:rsidP="00B92189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A atividade portuária sempre esteve presente no território, mas sempre ligada á atividade industrial, nunca se revelando numa vocação primordial deste território</w:t>
      </w:r>
      <w:r w:rsidR="00713246">
        <w:rPr>
          <w:rFonts w:ascii="Trebuchet MS" w:hAnsi="Trebuchet MS"/>
        </w:rPr>
        <w:t>, contrariamente á inequívoca vocação industrial</w:t>
      </w:r>
      <w:r>
        <w:rPr>
          <w:rFonts w:ascii="Trebuchet MS" w:hAnsi="Trebuchet MS"/>
        </w:rPr>
        <w:t xml:space="preserve">. </w:t>
      </w:r>
    </w:p>
    <w:p w:rsidR="00FE1C54" w:rsidRDefault="00FE1C54" w:rsidP="00B92189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Os dirigentes políticos tentam aliciar as populações e os autarcas do Barreiro, com potenciais ganhos em termos de postos de trabalho e dinamização da economia local bem como outras benesses que advirão da instalação do proto – terminal, acontece que um terminal </w:t>
      </w:r>
      <w:r w:rsidR="006B0757">
        <w:rPr>
          <w:rFonts w:ascii="Trebuchet MS" w:hAnsi="Trebuchet MS"/>
        </w:rPr>
        <w:t xml:space="preserve">deste tipo, carece de pouca </w:t>
      </w:r>
      <w:proofErr w:type="gramStart"/>
      <w:r w:rsidR="006B0757">
        <w:rPr>
          <w:rFonts w:ascii="Trebuchet MS" w:hAnsi="Trebuchet MS"/>
        </w:rPr>
        <w:t xml:space="preserve">mão </w:t>
      </w:r>
      <w:r>
        <w:rPr>
          <w:rFonts w:ascii="Trebuchet MS" w:hAnsi="Trebuchet MS"/>
        </w:rPr>
        <w:t>de obra</w:t>
      </w:r>
      <w:proofErr w:type="gramEnd"/>
      <w:r>
        <w:rPr>
          <w:rFonts w:ascii="Trebuchet MS" w:hAnsi="Trebuchet MS"/>
        </w:rPr>
        <w:t xml:space="preserve"> para operar, embora especializada, ao que acrescerá o facto de parte da mão de obra vir do terminal que </w:t>
      </w:r>
      <w:r w:rsidR="006B0757">
        <w:rPr>
          <w:rFonts w:ascii="Trebuchet MS" w:hAnsi="Trebuchet MS"/>
        </w:rPr>
        <w:t>a</w:t>
      </w:r>
      <w:r>
        <w:rPr>
          <w:rFonts w:ascii="Trebuchet MS" w:hAnsi="Trebuchet MS"/>
        </w:rPr>
        <w:t xml:space="preserve"> deslocalizar.</w:t>
      </w:r>
    </w:p>
    <w:p w:rsidR="00FE1C54" w:rsidRDefault="00FE1C54" w:rsidP="00B92189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Do exposto poderemos inferir que</w:t>
      </w:r>
      <w:r w:rsidR="00262175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se esta iniciativa for realmente para levar por diante</w:t>
      </w:r>
      <w:r w:rsidR="006B0757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ela poderá ser duplamente penalizadora</w:t>
      </w:r>
      <w:r w:rsidR="006B0757">
        <w:rPr>
          <w:rFonts w:ascii="Trebuchet MS" w:hAnsi="Trebuchet MS"/>
        </w:rPr>
        <w:t xml:space="preserve">, não criando emprego como se faz crer, e potenciado o aumento da poluição, ruido e da </w:t>
      </w:r>
      <w:r w:rsidR="007E694C">
        <w:rPr>
          <w:rFonts w:ascii="Trebuchet MS" w:hAnsi="Trebuchet MS"/>
        </w:rPr>
        <w:t>alteração</w:t>
      </w:r>
      <w:r w:rsidR="006B0757">
        <w:rPr>
          <w:rFonts w:ascii="Trebuchet MS" w:hAnsi="Trebuchet MS"/>
        </w:rPr>
        <w:t xml:space="preserve"> paisagística, que se poderá materializar na perda de qualidade de vida das populações. </w:t>
      </w:r>
      <w:r>
        <w:rPr>
          <w:rFonts w:ascii="Trebuchet MS" w:hAnsi="Trebuchet MS"/>
        </w:rPr>
        <w:t xml:space="preserve"> </w:t>
      </w:r>
    </w:p>
    <w:p w:rsidR="00FE1C54" w:rsidRDefault="00FE1C54" w:rsidP="00B92189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Mais uma vez estamos a avançar num processo de planeamento sem uma análise</w:t>
      </w:r>
      <w:r w:rsidR="006B0757">
        <w:rPr>
          <w:rFonts w:ascii="Trebuchet MS" w:hAnsi="Trebuchet MS"/>
        </w:rPr>
        <w:t xml:space="preserve"> precisa e cientifica</w:t>
      </w:r>
      <w:r>
        <w:rPr>
          <w:rFonts w:ascii="Trebuchet MS" w:hAnsi="Trebuchet MS"/>
        </w:rPr>
        <w:t xml:space="preserve"> á vocação do local, só o tempo nos dirá o que daí poderá advir…</w:t>
      </w:r>
    </w:p>
    <w:p w:rsidR="00713246" w:rsidRDefault="00960D31" w:rsidP="00B92189">
      <w:pPr>
        <w:spacing w:line="360" w:lineRule="auto"/>
        <w:jc w:val="both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 xml:space="preserve">Considerações </w:t>
      </w:r>
      <w:proofErr w:type="gramStart"/>
      <w:r>
        <w:rPr>
          <w:rFonts w:ascii="Trebuchet MS" w:hAnsi="Trebuchet MS"/>
          <w:b/>
          <w:sz w:val="24"/>
        </w:rPr>
        <w:t>finais</w:t>
      </w:r>
      <w:proofErr w:type="gramEnd"/>
    </w:p>
    <w:p w:rsidR="00F17939" w:rsidRDefault="00F17939" w:rsidP="00B92189">
      <w:pPr>
        <w:spacing w:line="360" w:lineRule="auto"/>
        <w:jc w:val="both"/>
        <w:rPr>
          <w:rFonts w:ascii="Trebuchet MS" w:hAnsi="Trebuchet MS"/>
        </w:rPr>
      </w:pPr>
      <w:r w:rsidRPr="00F17939">
        <w:rPr>
          <w:rFonts w:ascii="Trebuchet MS" w:hAnsi="Trebuchet MS"/>
        </w:rPr>
        <w:t>A tendência para a Urbani</w:t>
      </w:r>
      <w:r w:rsidR="00B43C7F">
        <w:rPr>
          <w:rFonts w:ascii="Trebuchet MS" w:hAnsi="Trebuchet MS"/>
        </w:rPr>
        <w:t>zação está generalizada</w:t>
      </w:r>
      <w:r w:rsidRPr="00F17939">
        <w:rPr>
          <w:rFonts w:ascii="Trebuchet MS" w:hAnsi="Trebuchet MS"/>
        </w:rPr>
        <w:t xml:space="preserve"> nos nossos dias</w:t>
      </w:r>
      <w:r>
        <w:rPr>
          <w:rFonts w:ascii="Trebuchet MS" w:hAnsi="Trebuchet MS"/>
        </w:rPr>
        <w:t>,</w:t>
      </w:r>
      <w:r w:rsidRPr="00F17939">
        <w:rPr>
          <w:rFonts w:ascii="Trebuchet MS" w:hAnsi="Trebuchet MS"/>
        </w:rPr>
        <w:t xml:space="preserve"> pode ser encarad</w:t>
      </w:r>
      <w:r>
        <w:rPr>
          <w:rFonts w:ascii="Trebuchet MS" w:hAnsi="Trebuchet MS"/>
        </w:rPr>
        <w:t xml:space="preserve">a como um fenómeno quase universal. No entanto a difusão de </w:t>
      </w:r>
      <w:r w:rsidR="00F1036F">
        <w:rPr>
          <w:rFonts w:ascii="Trebuchet MS" w:hAnsi="Trebuchet MS"/>
        </w:rPr>
        <w:t xml:space="preserve">valores e consumos urbanos nos territórios não se poderá sobrepor á vocação </w:t>
      </w:r>
      <w:r w:rsidR="00474A55">
        <w:rPr>
          <w:rFonts w:ascii="Trebuchet MS" w:hAnsi="Trebuchet MS"/>
        </w:rPr>
        <w:t>destes, é necessário explorar e trabalhar as suas vocações.</w:t>
      </w:r>
    </w:p>
    <w:p w:rsidR="00474A55" w:rsidRDefault="00474A55" w:rsidP="00B92189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Por outro lado,</w:t>
      </w:r>
      <w:r w:rsidR="00144967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a tendência para a integração económica</w:t>
      </w:r>
      <w:r w:rsidR="00144967">
        <w:rPr>
          <w:rFonts w:ascii="Trebuchet MS" w:hAnsi="Trebuchet MS"/>
        </w:rPr>
        <w:t xml:space="preserve"> dos territórios</w:t>
      </w:r>
      <w:r>
        <w:rPr>
          <w:rFonts w:ascii="Trebuchet MS" w:hAnsi="Trebuchet MS"/>
        </w:rPr>
        <w:t xml:space="preserve"> em regiões </w:t>
      </w:r>
      <w:proofErr w:type="spellStart"/>
      <w:r>
        <w:rPr>
          <w:rFonts w:ascii="Trebuchet MS" w:hAnsi="Trebuchet MS"/>
        </w:rPr>
        <w:t>geo</w:t>
      </w:r>
      <w:r w:rsidR="00B43C7F">
        <w:rPr>
          <w:rFonts w:ascii="Trebuchet MS" w:hAnsi="Trebuchet MS"/>
        </w:rPr>
        <w:t>-administrativas</w:t>
      </w:r>
      <w:proofErr w:type="spellEnd"/>
      <w:r>
        <w:rPr>
          <w:rFonts w:ascii="Trebuchet MS" w:hAnsi="Trebuchet MS"/>
        </w:rPr>
        <w:t>, tendem a desvalorizar o tradicional</w:t>
      </w:r>
      <w:r w:rsidR="00B43C7F">
        <w:rPr>
          <w:rFonts w:ascii="Trebuchet MS" w:hAnsi="Trebuchet MS"/>
        </w:rPr>
        <w:t>, os valores próprios de cada lugar</w:t>
      </w:r>
      <w:r>
        <w:rPr>
          <w:rFonts w:ascii="Trebuchet MS" w:hAnsi="Trebuchet MS"/>
        </w:rPr>
        <w:t xml:space="preserve">, </w:t>
      </w:r>
      <w:proofErr w:type="spellStart"/>
      <w:r>
        <w:rPr>
          <w:rFonts w:ascii="Trebuchet MS" w:hAnsi="Trebuchet MS"/>
        </w:rPr>
        <w:t>vidé</w:t>
      </w:r>
      <w:proofErr w:type="spellEnd"/>
      <w:r>
        <w:rPr>
          <w:rFonts w:ascii="Trebuchet MS" w:hAnsi="Trebuchet MS"/>
        </w:rPr>
        <w:t xml:space="preserve">, o projeto arco-ribeirinho sul, onde o território </w:t>
      </w:r>
      <w:r w:rsidR="00144967">
        <w:rPr>
          <w:rFonts w:ascii="Trebuchet MS" w:hAnsi="Trebuchet MS"/>
        </w:rPr>
        <w:t>deixa</w:t>
      </w:r>
      <w:r>
        <w:rPr>
          <w:rFonts w:ascii="Trebuchet MS" w:hAnsi="Trebuchet MS"/>
        </w:rPr>
        <w:t xml:space="preserve"> de ter identidade </w:t>
      </w:r>
      <w:r w:rsidR="00144967">
        <w:rPr>
          <w:rFonts w:ascii="Trebuchet MS" w:hAnsi="Trebuchet MS"/>
        </w:rPr>
        <w:t xml:space="preserve">própria, </w:t>
      </w:r>
      <w:r>
        <w:rPr>
          <w:rFonts w:ascii="Trebuchet MS" w:hAnsi="Trebuchet MS"/>
        </w:rPr>
        <w:t>para assumir uma perspectiva</w:t>
      </w:r>
      <w:r w:rsidR="00BF3715">
        <w:rPr>
          <w:rFonts w:ascii="Trebuchet MS" w:hAnsi="Trebuchet MS"/>
        </w:rPr>
        <w:t xml:space="preserve"> de</w:t>
      </w:r>
      <w:r>
        <w:rPr>
          <w:rFonts w:ascii="Trebuchet MS" w:hAnsi="Trebuchet MS"/>
        </w:rPr>
        <w:t xml:space="preserve"> conjunto dos território envolvidos, em contrapartida reforça a importância da cidade região enquanto entidades de coesão económica e social, desvalorizando o aspeto vocacional, o que </w:t>
      </w:r>
      <w:r w:rsidR="00144967">
        <w:rPr>
          <w:rFonts w:ascii="Trebuchet MS" w:hAnsi="Trebuchet MS"/>
        </w:rPr>
        <w:t>conduz</w:t>
      </w:r>
      <w:r>
        <w:rPr>
          <w:rFonts w:ascii="Trebuchet MS" w:hAnsi="Trebuchet MS"/>
        </w:rPr>
        <w:t xml:space="preserve">, inevitavelmente ao falhanço </w:t>
      </w:r>
      <w:r w:rsidR="00E80D86">
        <w:rPr>
          <w:rFonts w:ascii="Trebuchet MS" w:hAnsi="Trebuchet MS"/>
        </w:rPr>
        <w:t>e a</w:t>
      </w:r>
      <w:r w:rsidR="00144967">
        <w:rPr>
          <w:rFonts w:ascii="Trebuchet MS" w:hAnsi="Trebuchet MS"/>
        </w:rPr>
        <w:t xml:space="preserve">bandono </w:t>
      </w:r>
      <w:r>
        <w:rPr>
          <w:rFonts w:ascii="Trebuchet MS" w:hAnsi="Trebuchet MS"/>
        </w:rPr>
        <w:t>das operações de planeamento</w:t>
      </w:r>
      <w:r w:rsidR="00E80D86">
        <w:rPr>
          <w:rFonts w:ascii="Trebuchet MS" w:hAnsi="Trebuchet MS"/>
        </w:rPr>
        <w:t xml:space="preserve"> que não se dedicaram ao estudo</w:t>
      </w:r>
      <w:r w:rsidR="00470764">
        <w:rPr>
          <w:rFonts w:ascii="Trebuchet MS" w:hAnsi="Trebuchet MS"/>
        </w:rPr>
        <w:t xml:space="preserve"> </w:t>
      </w:r>
      <w:r w:rsidR="00E80D86">
        <w:rPr>
          <w:rFonts w:ascii="Trebuchet MS" w:hAnsi="Trebuchet MS"/>
        </w:rPr>
        <w:t>vocacional do território.</w:t>
      </w:r>
    </w:p>
    <w:p w:rsidR="00144967" w:rsidRDefault="00144967" w:rsidP="00B92189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A vocação do lugar tem que ser encarada como uma nova ferramenta de gestão territorial, induz uma nova modalidade de planeamento, a do c</w:t>
      </w:r>
      <w:r w:rsidR="00470764">
        <w:rPr>
          <w:rFonts w:ascii="Trebuchet MS" w:hAnsi="Trebuchet MS"/>
        </w:rPr>
        <w:t xml:space="preserve">onhecimento prévio </w:t>
      </w:r>
      <w:r>
        <w:rPr>
          <w:rFonts w:ascii="Trebuchet MS" w:hAnsi="Trebuchet MS"/>
        </w:rPr>
        <w:t>do lugar, assumindo-se como um determinante instrumento de gestão e de governação da cidade.</w:t>
      </w:r>
    </w:p>
    <w:p w:rsidR="00BF3715" w:rsidRPr="00F17939" w:rsidRDefault="00E80D86" w:rsidP="00B92189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Conhecer em rigor o lugar, </w:t>
      </w:r>
      <w:r w:rsidR="00144967">
        <w:rPr>
          <w:rFonts w:ascii="Trebuchet MS" w:hAnsi="Trebuchet MS"/>
        </w:rPr>
        <w:t xml:space="preserve">as realidades urbanísticas, o passado do </w:t>
      </w:r>
      <w:r>
        <w:rPr>
          <w:rFonts w:ascii="Trebuchet MS" w:hAnsi="Trebuchet MS"/>
        </w:rPr>
        <w:t>território</w:t>
      </w:r>
      <w:r w:rsidR="00144967">
        <w:rPr>
          <w:rFonts w:ascii="Trebuchet MS" w:hAnsi="Trebuchet MS"/>
        </w:rPr>
        <w:t xml:space="preserve"> e as suas anteriores vocações, consciencializar o presente,</w:t>
      </w:r>
      <w:r w:rsidR="00470764">
        <w:rPr>
          <w:rFonts w:ascii="Trebuchet MS" w:hAnsi="Trebuchet MS"/>
        </w:rPr>
        <w:t xml:space="preserve"> cruzar com as novas tendências</w:t>
      </w:r>
      <w:r w:rsidR="00144967">
        <w:rPr>
          <w:rFonts w:ascii="Trebuchet MS" w:hAnsi="Trebuchet MS"/>
        </w:rPr>
        <w:t xml:space="preserve">, enfrentar com metodologia </w:t>
      </w:r>
      <w:r>
        <w:rPr>
          <w:rFonts w:ascii="Trebuchet MS" w:hAnsi="Trebuchet MS"/>
        </w:rPr>
        <w:t>todos</w:t>
      </w:r>
      <w:r w:rsidR="00470764">
        <w:rPr>
          <w:rFonts w:ascii="Trebuchet MS" w:hAnsi="Trebuchet MS"/>
        </w:rPr>
        <w:t xml:space="preserve"> estes fatores, só poderão condu</w:t>
      </w:r>
      <w:r>
        <w:rPr>
          <w:rFonts w:ascii="Trebuchet MS" w:hAnsi="Trebuchet MS"/>
        </w:rPr>
        <w:t>zir a um bom exercício de planeamento</w:t>
      </w:r>
      <w:r w:rsidR="00BF3715">
        <w:rPr>
          <w:rFonts w:ascii="Trebuchet MS" w:hAnsi="Trebuchet MS"/>
        </w:rPr>
        <w:t>.</w:t>
      </w:r>
    </w:p>
    <w:p w:rsidR="00313619" w:rsidRPr="00313619" w:rsidRDefault="00313619" w:rsidP="00485C6D">
      <w:pPr>
        <w:spacing w:line="360" w:lineRule="auto"/>
        <w:jc w:val="both"/>
        <w:rPr>
          <w:rFonts w:ascii="Trebuchet MS" w:hAnsi="Trebuchet MS"/>
          <w:b/>
          <w:sz w:val="24"/>
        </w:rPr>
      </w:pPr>
      <w:r w:rsidRPr="00313619">
        <w:rPr>
          <w:rFonts w:ascii="Trebuchet MS" w:hAnsi="Trebuchet MS"/>
          <w:b/>
          <w:sz w:val="24"/>
        </w:rPr>
        <w:lastRenderedPageBreak/>
        <w:t xml:space="preserve">Bibliografia </w:t>
      </w:r>
    </w:p>
    <w:p w:rsidR="000635F2" w:rsidRDefault="000635F2" w:rsidP="00485C6D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CABRITA, Augusto, Na outra margem, o Barreiro anos 40-60, CUF- Companhia União Fabril, SGPS, SA</w:t>
      </w:r>
      <w:r w:rsidR="00960D31">
        <w:rPr>
          <w:rFonts w:ascii="Trebuchet MS" w:hAnsi="Trebuchet MS"/>
        </w:rPr>
        <w:t>, 1999</w:t>
      </w:r>
    </w:p>
    <w:p w:rsidR="00313619" w:rsidRDefault="00313619" w:rsidP="00485C6D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CAMARÃO. António, A fábrica, 100anos da CUF no Barreiro, Bizâncio</w:t>
      </w:r>
      <w:r w:rsidR="00960D31">
        <w:rPr>
          <w:rFonts w:ascii="Trebuchet MS" w:hAnsi="Trebuchet MS"/>
        </w:rPr>
        <w:t>, 2008</w:t>
      </w:r>
    </w:p>
    <w:p w:rsidR="000635F2" w:rsidRDefault="000635F2" w:rsidP="00485C6D">
      <w:pPr>
        <w:spacing w:line="360" w:lineRule="auto"/>
        <w:jc w:val="both"/>
        <w:rPr>
          <w:rFonts w:ascii="Trebuchet MS" w:hAnsi="Trebuchet MS"/>
        </w:rPr>
      </w:pPr>
      <w:r w:rsidRPr="000635F2">
        <w:rPr>
          <w:rFonts w:ascii="Trebuchet MS" w:hAnsi="Trebuchet MS"/>
        </w:rPr>
        <w:t>CASTELLS, Manuel, O Poder da Identidade - A Era da Informação: Economia, Sociedade e Cultura, Volume II</w:t>
      </w:r>
      <w:r w:rsidR="00960D31">
        <w:rPr>
          <w:rFonts w:ascii="Trebuchet MS" w:hAnsi="Trebuchet MS"/>
        </w:rPr>
        <w:t>, 2007</w:t>
      </w:r>
    </w:p>
    <w:p w:rsidR="000635F2" w:rsidRDefault="000635F2" w:rsidP="00485C6D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FARIA, Miguel Figueira de, Alfredo da Silva, biografia, Bertrand editora</w:t>
      </w:r>
      <w:r w:rsidR="00960D31">
        <w:rPr>
          <w:rFonts w:ascii="Trebuchet MS" w:hAnsi="Trebuchet MS"/>
        </w:rPr>
        <w:t>, 2004</w:t>
      </w:r>
    </w:p>
    <w:p w:rsidR="000635F2" w:rsidRDefault="000635F2" w:rsidP="00485C6D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FERREIRA, Vítor Matias, Lisboa a Metró</w:t>
      </w:r>
      <w:r w:rsidR="00960D31">
        <w:rPr>
          <w:rFonts w:ascii="Trebuchet MS" w:hAnsi="Trebuchet MS"/>
        </w:rPr>
        <w:t>pole e o Rio. Bizâncio, 1997</w:t>
      </w:r>
    </w:p>
    <w:p w:rsidR="000635F2" w:rsidRDefault="000635F2" w:rsidP="00485C6D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FERREIRA, António Fonseca, Gestão Estratégica de Cidades e Regiões, Fundação Calouste Gulbenkian</w:t>
      </w:r>
      <w:r w:rsidR="00960D31">
        <w:rPr>
          <w:rFonts w:ascii="Trebuchet MS" w:hAnsi="Trebuchet MS"/>
        </w:rPr>
        <w:t>, 2005</w:t>
      </w:r>
    </w:p>
    <w:p w:rsidR="00313619" w:rsidRDefault="00313619" w:rsidP="00485C6D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SANTANA, Paula, A cidade e a saúde, Almedina</w:t>
      </w:r>
      <w:r w:rsidR="00727479">
        <w:rPr>
          <w:rFonts w:ascii="Trebuchet MS" w:hAnsi="Trebuchet MS"/>
        </w:rPr>
        <w:t>, 2007</w:t>
      </w:r>
      <w:r>
        <w:rPr>
          <w:rFonts w:ascii="Trebuchet MS" w:hAnsi="Trebuchet MS"/>
        </w:rPr>
        <w:t xml:space="preserve"> </w:t>
      </w:r>
    </w:p>
    <w:sectPr w:rsidR="00313619" w:rsidSect="00F23C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5998" w:rsidRDefault="00E35998" w:rsidP="002D750D">
      <w:pPr>
        <w:spacing w:after="0" w:line="240" w:lineRule="auto"/>
      </w:pPr>
      <w:r>
        <w:separator/>
      </w:r>
    </w:p>
  </w:endnote>
  <w:endnote w:type="continuationSeparator" w:id="0">
    <w:p w:rsidR="00E35998" w:rsidRDefault="00E35998" w:rsidP="002D7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5998" w:rsidRDefault="00E35998" w:rsidP="002D750D">
      <w:pPr>
        <w:spacing w:after="0" w:line="240" w:lineRule="auto"/>
      </w:pPr>
      <w:r>
        <w:separator/>
      </w:r>
    </w:p>
  </w:footnote>
  <w:footnote w:type="continuationSeparator" w:id="0">
    <w:p w:rsidR="00E35998" w:rsidRDefault="00E35998" w:rsidP="002D75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35C2"/>
    <w:rsid w:val="0002193A"/>
    <w:rsid w:val="000269EB"/>
    <w:rsid w:val="000371FA"/>
    <w:rsid w:val="00045599"/>
    <w:rsid w:val="000635F2"/>
    <w:rsid w:val="00066F22"/>
    <w:rsid w:val="00071A62"/>
    <w:rsid w:val="000E3523"/>
    <w:rsid w:val="00102545"/>
    <w:rsid w:val="00126405"/>
    <w:rsid w:val="00144967"/>
    <w:rsid w:val="001541C2"/>
    <w:rsid w:val="001622B3"/>
    <w:rsid w:val="00183735"/>
    <w:rsid w:val="001A090A"/>
    <w:rsid w:val="001E1CA6"/>
    <w:rsid w:val="002403F1"/>
    <w:rsid w:val="00252CA4"/>
    <w:rsid w:val="00262175"/>
    <w:rsid w:val="00295A01"/>
    <w:rsid w:val="002A7721"/>
    <w:rsid w:val="002D337E"/>
    <w:rsid w:val="002D750D"/>
    <w:rsid w:val="003007D1"/>
    <w:rsid w:val="00313619"/>
    <w:rsid w:val="00333073"/>
    <w:rsid w:val="00411945"/>
    <w:rsid w:val="004354ED"/>
    <w:rsid w:val="00452A79"/>
    <w:rsid w:val="00462070"/>
    <w:rsid w:val="00470764"/>
    <w:rsid w:val="00474A55"/>
    <w:rsid w:val="00485C6D"/>
    <w:rsid w:val="004E4859"/>
    <w:rsid w:val="00510119"/>
    <w:rsid w:val="00570B96"/>
    <w:rsid w:val="0057551F"/>
    <w:rsid w:val="005B4608"/>
    <w:rsid w:val="00634C28"/>
    <w:rsid w:val="0065219E"/>
    <w:rsid w:val="00673336"/>
    <w:rsid w:val="006A16A0"/>
    <w:rsid w:val="006B0757"/>
    <w:rsid w:val="006C4E10"/>
    <w:rsid w:val="006D7C2C"/>
    <w:rsid w:val="00713246"/>
    <w:rsid w:val="00727479"/>
    <w:rsid w:val="007E694C"/>
    <w:rsid w:val="007E73ED"/>
    <w:rsid w:val="008003DD"/>
    <w:rsid w:val="00807867"/>
    <w:rsid w:val="0084725E"/>
    <w:rsid w:val="00861150"/>
    <w:rsid w:val="00884D9B"/>
    <w:rsid w:val="008C35C2"/>
    <w:rsid w:val="008D6ACB"/>
    <w:rsid w:val="00917933"/>
    <w:rsid w:val="0093195B"/>
    <w:rsid w:val="00937446"/>
    <w:rsid w:val="00960D31"/>
    <w:rsid w:val="00994BE5"/>
    <w:rsid w:val="009B577B"/>
    <w:rsid w:val="00A0258D"/>
    <w:rsid w:val="00A21784"/>
    <w:rsid w:val="00A35545"/>
    <w:rsid w:val="00A8344D"/>
    <w:rsid w:val="00A944C6"/>
    <w:rsid w:val="00AB0FCD"/>
    <w:rsid w:val="00AD3024"/>
    <w:rsid w:val="00AF07DD"/>
    <w:rsid w:val="00AF12D6"/>
    <w:rsid w:val="00AF2383"/>
    <w:rsid w:val="00B15FE8"/>
    <w:rsid w:val="00B25BCF"/>
    <w:rsid w:val="00B43C7F"/>
    <w:rsid w:val="00B92189"/>
    <w:rsid w:val="00BD045C"/>
    <w:rsid w:val="00BD15B8"/>
    <w:rsid w:val="00BD1EF6"/>
    <w:rsid w:val="00BE3830"/>
    <w:rsid w:val="00BE5E11"/>
    <w:rsid w:val="00BF3715"/>
    <w:rsid w:val="00BF5C7B"/>
    <w:rsid w:val="00CE0E40"/>
    <w:rsid w:val="00CF5B11"/>
    <w:rsid w:val="00D115C9"/>
    <w:rsid w:val="00DC577A"/>
    <w:rsid w:val="00E11DEE"/>
    <w:rsid w:val="00E260A6"/>
    <w:rsid w:val="00E35998"/>
    <w:rsid w:val="00E77D50"/>
    <w:rsid w:val="00E80D86"/>
    <w:rsid w:val="00E91A23"/>
    <w:rsid w:val="00E929F7"/>
    <w:rsid w:val="00EA2227"/>
    <w:rsid w:val="00EB2237"/>
    <w:rsid w:val="00EB3284"/>
    <w:rsid w:val="00EC49E3"/>
    <w:rsid w:val="00EF0C62"/>
    <w:rsid w:val="00F1036F"/>
    <w:rsid w:val="00F12D07"/>
    <w:rsid w:val="00F17939"/>
    <w:rsid w:val="00F23CB8"/>
    <w:rsid w:val="00F7654F"/>
    <w:rsid w:val="00FA7372"/>
    <w:rsid w:val="00FC3CEB"/>
    <w:rsid w:val="00FE1C54"/>
    <w:rsid w:val="00FE3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CB8"/>
  </w:style>
  <w:style w:type="paragraph" w:styleId="Ttulo1">
    <w:name w:val="heading 1"/>
    <w:basedOn w:val="Normal"/>
    <w:link w:val="Ttulo1Carcter"/>
    <w:uiPriority w:val="9"/>
    <w:qFormat/>
    <w:rsid w:val="00071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4E4859"/>
    <w:rPr>
      <w:color w:val="0000FF" w:themeColor="hyperlink"/>
      <w:u w:val="single"/>
    </w:rPr>
  </w:style>
  <w:style w:type="character" w:customStyle="1" w:styleId="apple-converted-space">
    <w:name w:val="apple-converted-space"/>
    <w:basedOn w:val="Tipodeletrapredefinidodopargrafo"/>
    <w:rsid w:val="00BD045C"/>
  </w:style>
  <w:style w:type="paragraph" w:styleId="NormalWeb">
    <w:name w:val="Normal (Web)"/>
    <w:basedOn w:val="Normal"/>
    <w:uiPriority w:val="99"/>
    <w:semiHidden/>
    <w:unhideWhenUsed/>
    <w:rsid w:val="00B9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Ttulo1Carcter">
    <w:name w:val="Título 1 Carácter"/>
    <w:basedOn w:val="Tipodeletrapredefinidodopargrafo"/>
    <w:link w:val="Ttulo1"/>
    <w:uiPriority w:val="9"/>
    <w:rsid w:val="00071A62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2D7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2D750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semiHidden/>
    <w:unhideWhenUsed/>
    <w:rsid w:val="002D7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2D750D"/>
  </w:style>
  <w:style w:type="paragraph" w:styleId="Rodap">
    <w:name w:val="footer"/>
    <w:basedOn w:val="Normal"/>
    <w:link w:val="RodapCarcter"/>
    <w:uiPriority w:val="99"/>
    <w:semiHidden/>
    <w:unhideWhenUsed/>
    <w:rsid w:val="002D7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2D75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1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unobatistadasilva@gmail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2914</Words>
  <Characters>15738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cmb</Company>
  <LinksUpToDate>false</LinksUpToDate>
  <CharactersWithSpaces>18615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NSilva</dc:creator>
  <cp:lastModifiedBy>NSilva</cp:lastModifiedBy>
  <cp:revision>4</cp:revision>
  <cp:lastPrinted>2015-09-17T11:01:00Z</cp:lastPrinted>
  <dcterms:created xsi:type="dcterms:W3CDTF">2015-09-17T11:00:00Z</dcterms:created>
  <dcterms:modified xsi:type="dcterms:W3CDTF">2015-09-17T11:07:00Z</dcterms:modified>
</cp:coreProperties>
</file>