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E1" w:rsidRDefault="00794FE1" w:rsidP="00F86FF9"/>
    <w:p w:rsidR="00F86FF9" w:rsidRPr="00B94BF8" w:rsidRDefault="00F86FF9" w:rsidP="00B94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94BF8">
        <w:rPr>
          <w:rFonts w:ascii="Times New Roman" w:hAnsi="Times New Roman" w:cs="Times New Roman"/>
          <w:sz w:val="24"/>
          <w:szCs w:val="20"/>
        </w:rPr>
        <w:t>Figura 4: Integração na coordenação das ações conjuntas no APL</w:t>
      </w:r>
    </w:p>
    <w:p w:rsidR="00B94BF8" w:rsidRDefault="00B94BF8" w:rsidP="00B94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BF8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4391638" cy="1228896"/>
            <wp:effectExtent l="0" t="0" r="9525" b="0"/>
            <wp:docPr id="1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FD8CD3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FF9" w:rsidRPr="00C97582" w:rsidRDefault="00F86FF9" w:rsidP="00B94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7582">
        <w:rPr>
          <w:rFonts w:ascii="Times New Roman" w:hAnsi="Times New Roman" w:cs="Times New Roman"/>
          <w:sz w:val="20"/>
          <w:szCs w:val="20"/>
        </w:rPr>
        <w:t>Fonte: Elaborado pelos autores</w:t>
      </w:r>
    </w:p>
    <w:p w:rsidR="00F86FF9" w:rsidRPr="00F86FF9" w:rsidRDefault="00F86FF9" w:rsidP="00F86FF9">
      <w:bookmarkStart w:id="0" w:name="_GoBack"/>
      <w:bookmarkEnd w:id="0"/>
    </w:p>
    <w:sectPr w:rsidR="00F86FF9" w:rsidRPr="00F86FF9" w:rsidSect="00264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9375E"/>
    <w:rsid w:val="0009375E"/>
    <w:rsid w:val="002646DB"/>
    <w:rsid w:val="0051054D"/>
    <w:rsid w:val="005C3961"/>
    <w:rsid w:val="00794FE1"/>
    <w:rsid w:val="00B94BF8"/>
    <w:rsid w:val="00BA2F18"/>
    <w:rsid w:val="00F8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2015-07-10T01:18:00Z</dcterms:created>
  <dcterms:modified xsi:type="dcterms:W3CDTF">2015-07-24T01:50:00Z</dcterms:modified>
</cp:coreProperties>
</file>