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1" w:rsidRDefault="00A41911" w:rsidP="00A41911">
      <w:pPr>
        <w:spacing w:before="60" w:after="60"/>
        <w:rPr>
          <w:bCs/>
          <w:sz w:val="20"/>
          <w:szCs w:val="20"/>
          <w:lang w:val="en-US"/>
        </w:rPr>
      </w:pPr>
      <w:r w:rsidRPr="008B2A72">
        <w:rPr>
          <w:bCs/>
          <w:sz w:val="20"/>
          <w:szCs w:val="20"/>
          <w:lang w:val="en-US"/>
        </w:rPr>
        <w:t>Table 3</w:t>
      </w:r>
    </w:p>
    <w:p w:rsidR="00A41911" w:rsidRPr="008E418B" w:rsidRDefault="00A41911" w:rsidP="00A41911">
      <w:pPr>
        <w:spacing w:before="60" w:after="60"/>
        <w:rPr>
          <w:b/>
          <w:bCs/>
          <w:sz w:val="20"/>
          <w:szCs w:val="20"/>
          <w:lang w:val="en-US"/>
        </w:rPr>
      </w:pPr>
      <w:r w:rsidRPr="008E418B">
        <w:rPr>
          <w:b/>
          <w:bCs/>
          <w:sz w:val="20"/>
          <w:szCs w:val="20"/>
          <w:lang w:val="en-US"/>
        </w:rPr>
        <w:t>Mean positiveness of scenarios for students and managers</w:t>
      </w:r>
    </w:p>
    <w:tbl>
      <w:tblPr>
        <w:tblW w:w="903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40"/>
        <w:gridCol w:w="2930"/>
        <w:gridCol w:w="3402"/>
      </w:tblGrid>
      <w:tr w:rsidR="00A41911" w:rsidRPr="007E0A51" w:rsidTr="00A27F95">
        <w:tc>
          <w:tcPr>
            <w:tcW w:w="1367" w:type="dxa"/>
            <w:tcBorders>
              <w:top w:val="single" w:sz="4" w:space="0" w:color="auto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i/>
                <w:sz w:val="20"/>
                <w:szCs w:val="20"/>
              </w:rPr>
            </w:pPr>
            <w:r w:rsidRPr="007E0A51">
              <w:rPr>
                <w:i/>
                <w:sz w:val="20"/>
                <w:szCs w:val="20"/>
              </w:rPr>
              <w:t>Jeitinho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</w:tcPr>
          <w:p w:rsidR="00A41911" w:rsidRPr="007E0A51" w:rsidRDefault="00A41911" w:rsidP="00A27F9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E0A51">
              <w:rPr>
                <w:i/>
                <w:sz w:val="20"/>
                <w:szCs w:val="20"/>
              </w:rPr>
              <w:t>Guanxi</w:t>
            </w:r>
            <w:proofErr w:type="spellEnd"/>
          </w:p>
        </w:tc>
      </w:tr>
      <w:tr w:rsidR="00A41911" w:rsidRPr="007E0A51" w:rsidTr="00A27F95">
        <w:tc>
          <w:tcPr>
            <w:tcW w:w="1367" w:type="dxa"/>
            <w:vMerge w:val="restart"/>
            <w:tcBorders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Brazil</w:t>
            </w:r>
            <w:proofErr w:type="spellEnd"/>
          </w:p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Pos</w:t>
            </w:r>
            <w:r>
              <w:rPr>
                <w:sz w:val="20"/>
                <w:szCs w:val="20"/>
              </w:rPr>
              <w:t>itiveness</w:t>
            </w:r>
            <w:proofErr w:type="spellEnd"/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2930" w:type="dxa"/>
            <w:tcBorders>
              <w:left w:val="nil"/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1.92</w:t>
            </w:r>
            <w:r w:rsidRPr="007E0A51">
              <w:rPr>
                <w:sz w:val="20"/>
                <w:szCs w:val="20"/>
                <w:vertAlign w:val="superscript"/>
                <w:lang w:val="en-US"/>
              </w:rPr>
              <w:t>a</w:t>
            </w:r>
            <w:r w:rsidRPr="007E0A51">
              <w:rPr>
                <w:sz w:val="20"/>
                <w:szCs w:val="20"/>
              </w:rPr>
              <w:t xml:space="preserve"> (.57)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A41911" w:rsidRPr="007E0A51" w:rsidRDefault="00A41911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2.36** (.77)</w:t>
            </w:r>
          </w:p>
        </w:tc>
      </w:tr>
      <w:tr w:rsidR="00A41911" w:rsidRPr="007E0A51" w:rsidTr="00A27F95">
        <w:tc>
          <w:tcPr>
            <w:tcW w:w="1367" w:type="dxa"/>
            <w:vMerge/>
            <w:tcBorders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2.20</w:t>
            </w:r>
            <w:r w:rsidRPr="007E0A51">
              <w:rPr>
                <w:sz w:val="20"/>
                <w:szCs w:val="20"/>
                <w:vertAlign w:val="superscript"/>
                <w:lang w:val="en-US"/>
              </w:rPr>
              <w:t>b</w:t>
            </w:r>
            <w:r w:rsidRPr="007E0A51">
              <w:rPr>
                <w:sz w:val="20"/>
                <w:szCs w:val="20"/>
              </w:rPr>
              <w:t xml:space="preserve"> (.74)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:rsidR="00A41911" w:rsidRPr="007E0A51" w:rsidRDefault="00A41911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2.67* (.75)</w:t>
            </w:r>
          </w:p>
        </w:tc>
      </w:tr>
      <w:tr w:rsidR="00A41911" w:rsidRPr="007E0A51" w:rsidTr="00A27F95">
        <w:tc>
          <w:tcPr>
            <w:tcW w:w="1367" w:type="dxa"/>
            <w:tcBorders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China</w:t>
            </w:r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2930" w:type="dxa"/>
            <w:tcBorders>
              <w:left w:val="nil"/>
              <w:bottom w:val="nil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2.55</w:t>
            </w:r>
            <w:r w:rsidRPr="007E0A51">
              <w:rPr>
                <w:sz w:val="20"/>
                <w:szCs w:val="20"/>
                <w:vertAlign w:val="superscript"/>
                <w:lang w:val="en-US"/>
              </w:rPr>
              <w:t xml:space="preserve"> a</w:t>
            </w:r>
            <w:r w:rsidRPr="007E0A51">
              <w:rPr>
                <w:sz w:val="20"/>
                <w:szCs w:val="20"/>
              </w:rPr>
              <w:t xml:space="preserve"> (.67)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A41911" w:rsidRPr="007E0A51" w:rsidRDefault="00A41911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3.19 (.54)</w:t>
            </w:r>
          </w:p>
        </w:tc>
      </w:tr>
      <w:tr w:rsidR="00A41911" w:rsidRPr="007E0A51" w:rsidTr="00A27F95">
        <w:tc>
          <w:tcPr>
            <w:tcW w:w="1367" w:type="dxa"/>
            <w:tcBorders>
              <w:top w:val="nil"/>
              <w:bottom w:val="single" w:sz="4" w:space="0" w:color="auto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Positiveness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911" w:rsidRPr="007E0A51" w:rsidRDefault="00A41911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2.62</w:t>
            </w:r>
            <w:r w:rsidRPr="007E0A51">
              <w:rPr>
                <w:sz w:val="20"/>
                <w:szCs w:val="20"/>
                <w:vertAlign w:val="superscript"/>
                <w:lang w:val="en-US"/>
              </w:rPr>
              <w:t xml:space="preserve"> b</w:t>
            </w:r>
            <w:r w:rsidRPr="007E0A51">
              <w:rPr>
                <w:sz w:val="20"/>
                <w:szCs w:val="20"/>
              </w:rPr>
              <w:t xml:space="preserve"> (.65)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</w:tcPr>
          <w:p w:rsidR="00A41911" w:rsidRPr="007E0A51" w:rsidRDefault="00A41911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2.90 (.72)***</w:t>
            </w:r>
          </w:p>
        </w:tc>
      </w:tr>
    </w:tbl>
    <w:p w:rsidR="00A41911" w:rsidRPr="007E0A51" w:rsidRDefault="00A41911" w:rsidP="00A41911">
      <w:pPr>
        <w:jc w:val="both"/>
        <w:rPr>
          <w:sz w:val="20"/>
          <w:szCs w:val="20"/>
          <w:lang w:val="en-US"/>
        </w:rPr>
      </w:pPr>
      <w:r w:rsidRPr="008E418B">
        <w:rPr>
          <w:b/>
          <w:sz w:val="20"/>
          <w:szCs w:val="20"/>
          <w:lang w:val="en-US"/>
        </w:rPr>
        <w:t>Note.</w:t>
      </w:r>
      <w:r w:rsidRPr="007E0A51">
        <w:rPr>
          <w:sz w:val="20"/>
          <w:szCs w:val="20"/>
          <w:lang w:val="en-US"/>
        </w:rPr>
        <w:t xml:space="preserve"> </w:t>
      </w:r>
      <w:proofErr w:type="gramStart"/>
      <w:r w:rsidRPr="007E0A51">
        <w:rPr>
          <w:sz w:val="20"/>
          <w:szCs w:val="20"/>
          <w:lang w:val="en-US"/>
        </w:rPr>
        <w:t>* p&lt;.05; **p&lt;.01; ***p&lt;.001 between means in the same line.</w:t>
      </w:r>
      <w:proofErr w:type="gramEnd"/>
      <w:r w:rsidRPr="007E0A51">
        <w:rPr>
          <w:sz w:val="20"/>
          <w:szCs w:val="20"/>
          <w:lang w:val="en-US"/>
        </w:rPr>
        <w:t xml:space="preserve">   </w:t>
      </w:r>
      <w:proofErr w:type="gramStart"/>
      <w:r w:rsidRPr="007E0A51">
        <w:rPr>
          <w:sz w:val="20"/>
          <w:szCs w:val="20"/>
          <w:vertAlign w:val="superscript"/>
          <w:lang w:val="en-US"/>
        </w:rPr>
        <w:t>a,</w:t>
      </w:r>
      <w:proofErr w:type="gramEnd"/>
      <w:r w:rsidRPr="007E0A51">
        <w:rPr>
          <w:sz w:val="20"/>
          <w:szCs w:val="20"/>
          <w:vertAlign w:val="superscript"/>
          <w:lang w:val="en-US"/>
        </w:rPr>
        <w:t xml:space="preserve">b </w:t>
      </w:r>
      <w:r w:rsidRPr="007E0A51">
        <w:rPr>
          <w:sz w:val="20"/>
          <w:szCs w:val="20"/>
          <w:lang w:val="en-US"/>
        </w:rPr>
        <w:t>: Means in the same column with different superscripts differ from one another at p &lt; .05.</w:t>
      </w:r>
    </w:p>
    <w:p w:rsidR="00A41911" w:rsidRPr="00953EC1" w:rsidRDefault="00A41911" w:rsidP="00A41911">
      <w:pPr>
        <w:rPr>
          <w:lang w:val="en-US"/>
        </w:rPr>
      </w:pPr>
    </w:p>
    <w:p w:rsidR="0030226E" w:rsidRPr="00953EC1" w:rsidRDefault="0030226E">
      <w:pPr>
        <w:rPr>
          <w:lang w:val="en-US"/>
        </w:rPr>
      </w:pPr>
      <w:bookmarkStart w:id="0" w:name="_GoBack"/>
      <w:bookmarkEnd w:id="0"/>
    </w:p>
    <w:sectPr w:rsidR="0030226E" w:rsidRPr="00953EC1" w:rsidSect="00A41911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A41911"/>
    <w:rsid w:val="0030226E"/>
    <w:rsid w:val="00372B1E"/>
    <w:rsid w:val="00953EC1"/>
    <w:rsid w:val="00A4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11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11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Claudio Torres</cp:lastModifiedBy>
  <cp:revision>2</cp:revision>
  <dcterms:created xsi:type="dcterms:W3CDTF">2013-06-08T16:05:00Z</dcterms:created>
  <dcterms:modified xsi:type="dcterms:W3CDTF">2013-06-08T16:05:00Z</dcterms:modified>
</cp:coreProperties>
</file>