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C1" w:rsidRPr="000456B9" w:rsidRDefault="005773C1" w:rsidP="005773C1">
      <w:pPr>
        <w:pStyle w:val="Legenda2"/>
        <w:spacing w:line="360" w:lineRule="auto"/>
        <w:rPr>
          <w:b w:val="0"/>
          <w:sz w:val="24"/>
          <w:szCs w:val="24"/>
        </w:rPr>
      </w:pPr>
      <w:r w:rsidRPr="00055F63">
        <w:rPr>
          <w:sz w:val="24"/>
          <w:szCs w:val="24"/>
        </w:rPr>
        <w:t xml:space="preserve">Tabela </w:t>
      </w:r>
      <w:r w:rsidR="0011170F" w:rsidRPr="00055F63">
        <w:rPr>
          <w:sz w:val="24"/>
          <w:szCs w:val="24"/>
        </w:rPr>
        <w:fldChar w:fldCharType="begin"/>
      </w:r>
      <w:r w:rsidRPr="00055F63">
        <w:rPr>
          <w:sz w:val="24"/>
          <w:szCs w:val="24"/>
        </w:rPr>
        <w:instrText xml:space="preserve"> SEQ "Tabela" \*Arabic </w:instrText>
      </w:r>
      <w:r w:rsidR="0011170F" w:rsidRPr="00055F63">
        <w:rPr>
          <w:sz w:val="24"/>
          <w:szCs w:val="24"/>
        </w:rPr>
        <w:fldChar w:fldCharType="separate"/>
      </w:r>
      <w:r w:rsidRPr="00055F63">
        <w:rPr>
          <w:noProof/>
          <w:sz w:val="24"/>
          <w:szCs w:val="24"/>
        </w:rPr>
        <w:t>2</w:t>
      </w:r>
      <w:r w:rsidR="0011170F" w:rsidRPr="00055F63">
        <w:rPr>
          <w:sz w:val="24"/>
          <w:szCs w:val="24"/>
        </w:rPr>
        <w:fldChar w:fldCharType="end"/>
      </w:r>
      <w:r w:rsidRPr="000456B9">
        <w:rPr>
          <w:b w:val="0"/>
          <w:sz w:val="24"/>
          <w:szCs w:val="24"/>
        </w:rPr>
        <w:t xml:space="preserve"> - População ocupada de 10 anos ou mais, por posição na ocupação 2002/2012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68"/>
        <w:gridCol w:w="850"/>
        <w:gridCol w:w="850"/>
        <w:gridCol w:w="850"/>
        <w:gridCol w:w="850"/>
        <w:gridCol w:w="850"/>
        <w:gridCol w:w="850"/>
      </w:tblGrid>
      <w:tr w:rsidR="005773C1" w:rsidRPr="000769F7" w:rsidTr="002E6A01">
        <w:trPr>
          <w:trHeight w:val="255"/>
        </w:trPr>
        <w:tc>
          <w:tcPr>
            <w:tcW w:w="2468" w:type="dxa"/>
            <w:shd w:val="clear" w:color="auto" w:fill="auto"/>
          </w:tcPr>
          <w:p w:rsidR="005773C1" w:rsidRPr="000769F7" w:rsidRDefault="005773C1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Posição</w:t>
            </w:r>
          </w:p>
        </w:tc>
        <w:tc>
          <w:tcPr>
            <w:tcW w:w="850" w:type="dxa"/>
            <w:shd w:val="clear" w:color="auto" w:fill="auto"/>
          </w:tcPr>
          <w:p w:rsidR="005773C1" w:rsidRPr="000769F7" w:rsidRDefault="005773C1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2002</w:t>
            </w:r>
          </w:p>
        </w:tc>
        <w:tc>
          <w:tcPr>
            <w:tcW w:w="850" w:type="dxa"/>
            <w:shd w:val="clear" w:color="auto" w:fill="auto"/>
          </w:tcPr>
          <w:p w:rsidR="005773C1" w:rsidRPr="000769F7" w:rsidRDefault="005773C1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2004</w:t>
            </w:r>
          </w:p>
        </w:tc>
        <w:tc>
          <w:tcPr>
            <w:tcW w:w="850" w:type="dxa"/>
            <w:shd w:val="clear" w:color="auto" w:fill="auto"/>
          </w:tcPr>
          <w:p w:rsidR="005773C1" w:rsidRPr="000769F7" w:rsidRDefault="005773C1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2006</w:t>
            </w:r>
          </w:p>
        </w:tc>
        <w:tc>
          <w:tcPr>
            <w:tcW w:w="850" w:type="dxa"/>
            <w:shd w:val="clear" w:color="auto" w:fill="auto"/>
          </w:tcPr>
          <w:p w:rsidR="005773C1" w:rsidRPr="000769F7" w:rsidRDefault="005773C1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2008</w:t>
            </w:r>
          </w:p>
        </w:tc>
        <w:tc>
          <w:tcPr>
            <w:tcW w:w="850" w:type="dxa"/>
            <w:shd w:val="clear" w:color="auto" w:fill="auto"/>
          </w:tcPr>
          <w:p w:rsidR="005773C1" w:rsidRPr="000769F7" w:rsidRDefault="005773C1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2010</w:t>
            </w:r>
          </w:p>
        </w:tc>
        <w:tc>
          <w:tcPr>
            <w:tcW w:w="850" w:type="dxa"/>
            <w:shd w:val="clear" w:color="auto" w:fill="auto"/>
          </w:tcPr>
          <w:p w:rsidR="005773C1" w:rsidRPr="000769F7" w:rsidRDefault="005773C1" w:rsidP="002E6A01">
            <w:pPr>
              <w:snapToGrid w:val="0"/>
              <w:spacing w:line="360" w:lineRule="auto"/>
              <w:jc w:val="both"/>
              <w:rPr>
                <w:b/>
              </w:rPr>
            </w:pPr>
            <w:r w:rsidRPr="000769F7">
              <w:rPr>
                <w:b/>
              </w:rPr>
              <w:t>2012</w:t>
            </w:r>
          </w:p>
        </w:tc>
      </w:tr>
      <w:tr w:rsidR="005773C1" w:rsidRPr="000456B9" w:rsidTr="002E6A01">
        <w:trPr>
          <w:trHeight w:val="255"/>
        </w:trPr>
        <w:tc>
          <w:tcPr>
            <w:tcW w:w="2468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Com carteira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43,7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42,3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43,9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46,4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48,4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52,0</w:t>
            </w:r>
          </w:p>
        </w:tc>
      </w:tr>
      <w:tr w:rsidR="005773C1" w:rsidRPr="000456B9" w:rsidTr="002E6A01">
        <w:trPr>
          <w:trHeight w:val="255"/>
        </w:trPr>
        <w:tc>
          <w:tcPr>
            <w:tcW w:w="2468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 xml:space="preserve">Militares ou func. públicos 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11,2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10,4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10,7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10,3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10,5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10,6</w:t>
            </w:r>
          </w:p>
        </w:tc>
      </w:tr>
      <w:tr w:rsidR="005773C1" w:rsidRPr="000456B9" w:rsidTr="002E6A01">
        <w:trPr>
          <w:trHeight w:val="255"/>
        </w:trPr>
        <w:tc>
          <w:tcPr>
            <w:tcW w:w="2468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Sem carteira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19,6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20,6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20,6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18,5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17,3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14,7</w:t>
            </w:r>
          </w:p>
        </w:tc>
      </w:tr>
      <w:tr w:rsidR="005773C1" w:rsidRPr="000456B9" w:rsidTr="002E6A01">
        <w:trPr>
          <w:trHeight w:val="255"/>
        </w:trPr>
        <w:tc>
          <w:tcPr>
            <w:tcW w:w="2468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Por conta própria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19,3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20,8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18,8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19,3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18,9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18,1</w:t>
            </w:r>
          </w:p>
        </w:tc>
      </w:tr>
      <w:tr w:rsidR="005773C1" w:rsidRPr="000456B9" w:rsidTr="002E6A01">
        <w:trPr>
          <w:trHeight w:val="255"/>
        </w:trPr>
        <w:tc>
          <w:tcPr>
            <w:tcW w:w="2468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Empregador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4,9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5,0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5,1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4,6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4,3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4,2</w:t>
            </w:r>
          </w:p>
        </w:tc>
      </w:tr>
      <w:tr w:rsidR="005773C1" w:rsidRPr="000456B9" w:rsidTr="002E6A01">
        <w:trPr>
          <w:trHeight w:val="255"/>
        </w:trPr>
        <w:tc>
          <w:tcPr>
            <w:tcW w:w="2468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Sem remuneração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1,3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0,9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0,8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0,7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0,6</w:t>
            </w:r>
          </w:p>
        </w:tc>
        <w:tc>
          <w:tcPr>
            <w:tcW w:w="850" w:type="dxa"/>
            <w:shd w:val="clear" w:color="auto" w:fill="auto"/>
          </w:tcPr>
          <w:p w:rsidR="005773C1" w:rsidRPr="000456B9" w:rsidRDefault="005773C1" w:rsidP="002E6A01">
            <w:pPr>
              <w:snapToGrid w:val="0"/>
              <w:spacing w:line="360" w:lineRule="auto"/>
              <w:jc w:val="both"/>
            </w:pPr>
            <w:r w:rsidRPr="000456B9">
              <w:t>0,4</w:t>
            </w:r>
          </w:p>
        </w:tc>
      </w:tr>
    </w:tbl>
    <w:p w:rsidR="005773C1" w:rsidRPr="000456B9" w:rsidRDefault="005773C1" w:rsidP="005773C1">
      <w:pPr>
        <w:spacing w:line="360" w:lineRule="auto"/>
        <w:jc w:val="both"/>
      </w:pPr>
      <w:r w:rsidRPr="00055F63">
        <w:rPr>
          <w:b/>
        </w:rPr>
        <w:t>Fonte</w:t>
      </w:r>
      <w:r w:rsidRPr="000456B9">
        <w:t>: IBGE, 2012.</w:t>
      </w:r>
    </w:p>
    <w:p w:rsidR="00E06496" w:rsidRDefault="00E06496">
      <w:bookmarkStart w:id="0" w:name="_GoBack"/>
      <w:bookmarkEnd w:id="0"/>
    </w:p>
    <w:sectPr w:rsidR="00E06496" w:rsidSect="00111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773C1"/>
    <w:rsid w:val="0011170F"/>
    <w:rsid w:val="005773C1"/>
    <w:rsid w:val="00D5044E"/>
    <w:rsid w:val="00E06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2">
    <w:name w:val="Legenda2"/>
    <w:basedOn w:val="Normal"/>
    <w:next w:val="Normal"/>
    <w:rsid w:val="005773C1"/>
    <w:pPr>
      <w:suppressAutoHyphens/>
    </w:pPr>
    <w:rPr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egenda2">
    <w:name w:val="Legenda2"/>
    <w:basedOn w:val="Normal"/>
    <w:next w:val="Normal"/>
    <w:rsid w:val="005773C1"/>
    <w:pPr>
      <w:suppressAutoHyphens/>
    </w:pPr>
    <w:rPr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Jose</cp:lastModifiedBy>
  <cp:revision>2</cp:revision>
  <dcterms:created xsi:type="dcterms:W3CDTF">2012-07-12T01:23:00Z</dcterms:created>
  <dcterms:modified xsi:type="dcterms:W3CDTF">2012-07-12T01:23:00Z</dcterms:modified>
</cp:coreProperties>
</file>