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99" w:rsidRPr="00675A01" w:rsidRDefault="000C5199" w:rsidP="000C5199">
      <w:pPr>
        <w:spacing w:line="360" w:lineRule="auto"/>
        <w:ind w:firstLine="708"/>
        <w:jc w:val="both"/>
        <w:rPr>
          <w:b/>
        </w:rPr>
      </w:pPr>
      <w:r w:rsidRPr="00675A01">
        <w:rPr>
          <w:b/>
        </w:rPr>
        <w:t>Quadro</w:t>
      </w:r>
      <w:r>
        <w:rPr>
          <w:b/>
        </w:rPr>
        <w:t xml:space="preserve"> </w:t>
      </w:r>
      <w:proofErr w:type="gramStart"/>
      <w:r>
        <w:rPr>
          <w:b/>
        </w:rPr>
        <w:t>1</w:t>
      </w:r>
      <w:proofErr w:type="gramEnd"/>
      <w:r w:rsidRPr="00675A01">
        <w:rPr>
          <w:b/>
        </w:rPr>
        <w:t>: Formas de Organização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4"/>
        <w:gridCol w:w="2111"/>
        <w:gridCol w:w="2253"/>
        <w:gridCol w:w="2162"/>
      </w:tblGrid>
      <w:tr w:rsidR="000C5199" w:rsidRPr="00395CA7" w:rsidTr="00387CF2">
        <w:tc>
          <w:tcPr>
            <w:tcW w:w="2302" w:type="dxa"/>
          </w:tcPr>
          <w:p w:rsidR="000C5199" w:rsidRPr="00395CA7" w:rsidRDefault="000C5199" w:rsidP="00387CF2">
            <w:pPr>
              <w:jc w:val="center"/>
              <w:rPr>
                <w:b/>
              </w:rPr>
            </w:pPr>
            <w:r w:rsidRPr="00395CA7">
              <w:rPr>
                <w:b/>
              </w:rPr>
              <w:t>TIPOS</w:t>
            </w:r>
          </w:p>
        </w:tc>
        <w:tc>
          <w:tcPr>
            <w:tcW w:w="2303" w:type="dxa"/>
          </w:tcPr>
          <w:p w:rsidR="000C5199" w:rsidRPr="00395CA7" w:rsidRDefault="000C5199" w:rsidP="00387CF2">
            <w:pPr>
              <w:jc w:val="center"/>
              <w:rPr>
                <w:b/>
              </w:rPr>
            </w:pPr>
            <w:r w:rsidRPr="00395CA7">
              <w:rPr>
                <w:b/>
              </w:rPr>
              <w:t>BASE</w:t>
            </w:r>
          </w:p>
        </w:tc>
        <w:tc>
          <w:tcPr>
            <w:tcW w:w="4606" w:type="dxa"/>
            <w:gridSpan w:val="2"/>
          </w:tcPr>
          <w:p w:rsidR="000C5199" w:rsidRPr="00395CA7" w:rsidRDefault="000C5199" w:rsidP="00387CF2">
            <w:pPr>
              <w:jc w:val="center"/>
              <w:rPr>
                <w:b/>
              </w:rPr>
            </w:pPr>
            <w:r w:rsidRPr="00395CA7">
              <w:rPr>
                <w:b/>
              </w:rPr>
              <w:t>FORMAS</w:t>
            </w:r>
          </w:p>
        </w:tc>
      </w:tr>
      <w:tr w:rsidR="000C5199" w:rsidRPr="00395CA7" w:rsidTr="00387CF2">
        <w:tc>
          <w:tcPr>
            <w:tcW w:w="2302" w:type="dxa"/>
            <w:vMerge w:val="restart"/>
            <w:vAlign w:val="center"/>
          </w:tcPr>
          <w:p w:rsidR="000C5199" w:rsidRPr="00395CA7" w:rsidRDefault="000C5199" w:rsidP="00387CF2">
            <w:pPr>
              <w:jc w:val="center"/>
              <w:rPr>
                <w:i/>
              </w:rPr>
            </w:pPr>
            <w:r w:rsidRPr="00395CA7">
              <w:rPr>
                <w:i/>
              </w:rPr>
              <w:t>ORGANIZAÇÃO FORMAL OU ESTÁVEL</w:t>
            </w:r>
          </w:p>
        </w:tc>
        <w:tc>
          <w:tcPr>
            <w:tcW w:w="2303" w:type="dxa"/>
            <w:vMerge w:val="restart"/>
            <w:vAlign w:val="center"/>
          </w:tcPr>
          <w:p w:rsidR="000C5199" w:rsidRPr="00395CA7" w:rsidRDefault="000C5199" w:rsidP="00387CF2">
            <w:r w:rsidRPr="00395CA7">
              <w:t>Normas, regulamentos e divisão do trabalho</w:t>
            </w:r>
          </w:p>
        </w:tc>
        <w:tc>
          <w:tcPr>
            <w:tcW w:w="2303" w:type="dxa"/>
            <w:vMerge w:val="restart"/>
            <w:vAlign w:val="center"/>
          </w:tcPr>
          <w:p w:rsidR="000C5199" w:rsidRPr="00395CA7" w:rsidRDefault="000C5199" w:rsidP="00387CF2">
            <w:pPr>
              <w:jc w:val="center"/>
              <w:rPr>
                <w:b/>
              </w:rPr>
            </w:pPr>
            <w:r w:rsidRPr="00395CA7">
              <w:rPr>
                <w:b/>
              </w:rPr>
              <w:t>DE GESTÃO</w:t>
            </w:r>
          </w:p>
        </w:tc>
        <w:tc>
          <w:tcPr>
            <w:tcW w:w="2303" w:type="dxa"/>
          </w:tcPr>
          <w:p w:rsidR="000C5199" w:rsidRPr="00395CA7" w:rsidRDefault="000C5199" w:rsidP="00387CF2">
            <w:pPr>
              <w:jc w:val="both"/>
            </w:pPr>
            <w:proofErr w:type="spellStart"/>
            <w:r w:rsidRPr="00395CA7">
              <w:t>Heterogestão</w:t>
            </w:r>
            <w:proofErr w:type="spellEnd"/>
          </w:p>
        </w:tc>
      </w:tr>
      <w:tr w:rsidR="000C5199" w:rsidRPr="00395CA7" w:rsidTr="00387CF2">
        <w:tc>
          <w:tcPr>
            <w:tcW w:w="2302" w:type="dxa"/>
            <w:vMerge/>
          </w:tcPr>
          <w:p w:rsidR="000C5199" w:rsidRPr="00395CA7" w:rsidRDefault="000C5199" w:rsidP="00387CF2">
            <w:pPr>
              <w:jc w:val="center"/>
              <w:rPr>
                <w:i/>
              </w:rPr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</w:tcPr>
          <w:p w:rsidR="000C5199" w:rsidRPr="00395CA7" w:rsidRDefault="000C5199" w:rsidP="00387CF2">
            <w:pPr>
              <w:jc w:val="both"/>
            </w:pPr>
            <w:r w:rsidRPr="00395CA7">
              <w:t>Gestão Participativa</w:t>
            </w:r>
          </w:p>
        </w:tc>
      </w:tr>
      <w:tr w:rsidR="000C5199" w:rsidRPr="00395CA7" w:rsidTr="00387CF2">
        <w:tc>
          <w:tcPr>
            <w:tcW w:w="2302" w:type="dxa"/>
            <w:vMerge/>
          </w:tcPr>
          <w:p w:rsidR="000C5199" w:rsidRPr="00395CA7" w:rsidRDefault="000C5199" w:rsidP="00387CF2">
            <w:pPr>
              <w:jc w:val="center"/>
              <w:rPr>
                <w:i/>
              </w:rPr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</w:tcPr>
          <w:p w:rsidR="000C5199" w:rsidRPr="00395CA7" w:rsidRDefault="000C5199" w:rsidP="00387CF2">
            <w:pPr>
              <w:jc w:val="both"/>
            </w:pPr>
            <w:r w:rsidRPr="00395CA7">
              <w:t>Gestão Cooperativa</w:t>
            </w:r>
          </w:p>
        </w:tc>
      </w:tr>
      <w:tr w:rsidR="000C5199" w:rsidRPr="00395CA7" w:rsidTr="00387CF2">
        <w:tc>
          <w:tcPr>
            <w:tcW w:w="2302" w:type="dxa"/>
            <w:vMerge/>
          </w:tcPr>
          <w:p w:rsidR="000C5199" w:rsidRPr="00395CA7" w:rsidRDefault="000C5199" w:rsidP="00387CF2">
            <w:pPr>
              <w:jc w:val="center"/>
              <w:rPr>
                <w:i/>
              </w:rPr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</w:tcPr>
          <w:p w:rsidR="000C5199" w:rsidRPr="00395CA7" w:rsidRDefault="000C5199" w:rsidP="00387CF2">
            <w:pPr>
              <w:jc w:val="both"/>
            </w:pPr>
            <w:r w:rsidRPr="00395CA7">
              <w:t>Co-Gestão</w:t>
            </w:r>
          </w:p>
        </w:tc>
      </w:tr>
      <w:tr w:rsidR="000C5199" w:rsidRPr="00395CA7" w:rsidTr="00387CF2">
        <w:tc>
          <w:tcPr>
            <w:tcW w:w="2302" w:type="dxa"/>
            <w:vMerge/>
          </w:tcPr>
          <w:p w:rsidR="000C5199" w:rsidRPr="00395CA7" w:rsidRDefault="000C5199" w:rsidP="00387CF2">
            <w:pPr>
              <w:jc w:val="center"/>
              <w:rPr>
                <w:i/>
              </w:rPr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</w:tcPr>
          <w:p w:rsidR="000C5199" w:rsidRPr="00395CA7" w:rsidRDefault="000C5199" w:rsidP="00387CF2">
            <w:pPr>
              <w:jc w:val="both"/>
            </w:pPr>
            <w:r w:rsidRPr="00395CA7">
              <w:t>Autogestão</w:t>
            </w:r>
          </w:p>
        </w:tc>
      </w:tr>
      <w:tr w:rsidR="000C5199" w:rsidRPr="00395CA7" w:rsidTr="00387CF2">
        <w:tc>
          <w:tcPr>
            <w:tcW w:w="2302" w:type="dxa"/>
            <w:vMerge w:val="restart"/>
            <w:vAlign w:val="center"/>
          </w:tcPr>
          <w:p w:rsidR="000C5199" w:rsidRPr="00395CA7" w:rsidRDefault="000C5199" w:rsidP="00387CF2">
            <w:pPr>
              <w:jc w:val="center"/>
              <w:rPr>
                <w:i/>
              </w:rPr>
            </w:pPr>
            <w:r w:rsidRPr="00395CA7">
              <w:rPr>
                <w:i/>
              </w:rPr>
              <w:t>ORGANIZAÇÃO DE PERTENÇA</w:t>
            </w:r>
          </w:p>
        </w:tc>
        <w:tc>
          <w:tcPr>
            <w:tcW w:w="2303" w:type="dxa"/>
            <w:vMerge w:val="restart"/>
            <w:vAlign w:val="center"/>
          </w:tcPr>
          <w:p w:rsidR="000C5199" w:rsidRPr="00395CA7" w:rsidRDefault="000C5199" w:rsidP="00387CF2">
            <w:r w:rsidRPr="00395CA7">
              <w:t>Vínculos e</w:t>
            </w:r>
            <w:proofErr w:type="gramStart"/>
            <w:r w:rsidRPr="00395CA7">
              <w:t xml:space="preserve">  </w:t>
            </w:r>
            <w:proofErr w:type="gramEnd"/>
            <w:r w:rsidRPr="00395CA7">
              <w:t>elementos portadores de um projeto comum</w:t>
            </w:r>
          </w:p>
        </w:tc>
        <w:tc>
          <w:tcPr>
            <w:tcW w:w="2303" w:type="dxa"/>
            <w:vMerge w:val="restart"/>
            <w:vAlign w:val="center"/>
          </w:tcPr>
          <w:p w:rsidR="000C5199" w:rsidRPr="00395CA7" w:rsidRDefault="000C5199" w:rsidP="00387CF2">
            <w:pPr>
              <w:rPr>
                <w:b/>
              </w:rPr>
            </w:pPr>
            <w:r w:rsidRPr="00395CA7">
              <w:rPr>
                <w:b/>
              </w:rPr>
              <w:t>DE CONSTITUIÇÃO</w:t>
            </w:r>
          </w:p>
        </w:tc>
        <w:tc>
          <w:tcPr>
            <w:tcW w:w="2303" w:type="dxa"/>
          </w:tcPr>
          <w:p w:rsidR="000C5199" w:rsidRPr="00395CA7" w:rsidRDefault="000C5199" w:rsidP="00387CF2">
            <w:r w:rsidRPr="00395CA7">
              <w:t>Grupos Básicos: naturais e associativos (intencionais e circunstanciais)</w:t>
            </w:r>
          </w:p>
        </w:tc>
      </w:tr>
      <w:tr w:rsidR="000C5199" w:rsidRPr="00395CA7" w:rsidTr="00387CF2">
        <w:tc>
          <w:tcPr>
            <w:tcW w:w="2302" w:type="dxa"/>
            <w:vMerge/>
          </w:tcPr>
          <w:p w:rsidR="000C5199" w:rsidRPr="00395CA7" w:rsidRDefault="000C5199" w:rsidP="00387CF2">
            <w:pPr>
              <w:jc w:val="center"/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</w:tcPr>
          <w:p w:rsidR="000C5199" w:rsidRPr="00395CA7" w:rsidRDefault="000C5199" w:rsidP="00387CF2">
            <w:r w:rsidRPr="00395CA7">
              <w:t>Grupos Sociais e Categorias Sociais</w:t>
            </w:r>
          </w:p>
        </w:tc>
      </w:tr>
      <w:tr w:rsidR="000C5199" w:rsidRPr="00395CA7" w:rsidTr="00387CF2">
        <w:tc>
          <w:tcPr>
            <w:tcW w:w="2302" w:type="dxa"/>
            <w:vMerge/>
          </w:tcPr>
          <w:p w:rsidR="000C5199" w:rsidRPr="00395CA7" w:rsidRDefault="000C5199" w:rsidP="00387CF2">
            <w:pPr>
              <w:jc w:val="center"/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  <w:vMerge/>
          </w:tcPr>
          <w:p w:rsidR="000C5199" w:rsidRPr="00395CA7" w:rsidRDefault="000C5199" w:rsidP="00387CF2">
            <w:pPr>
              <w:jc w:val="both"/>
            </w:pPr>
          </w:p>
        </w:tc>
        <w:tc>
          <w:tcPr>
            <w:tcW w:w="2303" w:type="dxa"/>
          </w:tcPr>
          <w:p w:rsidR="000C5199" w:rsidRPr="00395CA7" w:rsidRDefault="000C5199" w:rsidP="00387CF2">
            <w:r w:rsidRPr="00395CA7">
              <w:t>Classes Sociais (frações, frações autônomas e camadas)</w:t>
            </w:r>
          </w:p>
        </w:tc>
      </w:tr>
    </w:tbl>
    <w:p w:rsidR="000C5199" w:rsidRPr="00395CA7" w:rsidRDefault="000C5199" w:rsidP="000C5199">
      <w:pPr>
        <w:spacing w:line="360" w:lineRule="auto"/>
        <w:ind w:firstLine="708"/>
        <w:jc w:val="both"/>
      </w:pPr>
      <w:r w:rsidRPr="00395CA7">
        <w:t xml:space="preserve">Fonte: FARIA (2004, p. 36). </w:t>
      </w:r>
    </w:p>
    <w:p w:rsidR="002843F2" w:rsidRDefault="002843F2"/>
    <w:sectPr w:rsidR="002843F2" w:rsidSect="0028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199"/>
    <w:rsid w:val="000C5199"/>
    <w:rsid w:val="0028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Company>Grupo Positivo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Universidade Positivo</dc:creator>
  <cp:keywords/>
  <dc:description/>
  <cp:lastModifiedBy>Universidade Positivo</cp:lastModifiedBy>
  <cp:revision>1</cp:revision>
  <dcterms:created xsi:type="dcterms:W3CDTF">2010-09-03T10:14:00Z</dcterms:created>
  <dcterms:modified xsi:type="dcterms:W3CDTF">2010-09-03T10:14:00Z</dcterms:modified>
</cp:coreProperties>
</file>