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58" w:rsidRDefault="00864358" w:rsidP="005B3088">
      <w:pPr>
        <w:jc w:val="center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864358" w:rsidRPr="00864358" w:rsidRDefault="00864358" w:rsidP="005B3088">
      <w:pPr>
        <w:jc w:val="center"/>
        <w:rPr>
          <w:rFonts w:ascii="Arial" w:hAnsi="Arial" w:cs="Arial"/>
          <w:b/>
          <w:sz w:val="24"/>
          <w:szCs w:val="24"/>
        </w:rPr>
      </w:pPr>
      <w:r w:rsidRPr="00864358">
        <w:rPr>
          <w:rFonts w:ascii="Arial" w:hAnsi="Arial" w:cs="Arial"/>
          <w:b/>
          <w:sz w:val="24"/>
          <w:szCs w:val="24"/>
        </w:rPr>
        <w:t>FIGURAS</w:t>
      </w:r>
    </w:p>
    <w:p w:rsidR="00864358" w:rsidRDefault="00864358" w:rsidP="005B3088">
      <w:pPr>
        <w:jc w:val="center"/>
        <w:rPr>
          <w:rFonts w:ascii="Arial" w:hAnsi="Arial" w:cs="Arial"/>
          <w:sz w:val="20"/>
          <w:szCs w:val="24"/>
        </w:rPr>
      </w:pPr>
    </w:p>
    <w:p w:rsidR="005B3088" w:rsidRDefault="0016159A" w:rsidP="005B3088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855BAE">
        <w:rPr>
          <w:rFonts w:ascii="Arial" w:hAnsi="Arial" w:cs="Arial"/>
          <w:sz w:val="20"/>
          <w:szCs w:val="24"/>
        </w:rPr>
        <w:t>Figura 1. Estruturas alternativas que podem ser usadas p</w:t>
      </w:r>
      <w:r>
        <w:rPr>
          <w:rFonts w:ascii="Arial" w:hAnsi="Arial" w:cs="Arial"/>
          <w:sz w:val="20"/>
          <w:szCs w:val="24"/>
        </w:rPr>
        <w:t>ara as aulas de Educação Física</w:t>
      </w:r>
      <w:r w:rsidRPr="0016159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6159A" w:rsidRDefault="005B3088" w:rsidP="005B3088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1609A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80502DC" wp14:editId="534B9427">
            <wp:simplePos x="0" y="0"/>
            <wp:positionH relativeFrom="column">
              <wp:posOffset>1419860</wp:posOffset>
            </wp:positionH>
            <wp:positionV relativeFrom="paragraph">
              <wp:posOffset>214934</wp:posOffset>
            </wp:positionV>
            <wp:extent cx="3863975" cy="2750820"/>
            <wp:effectExtent l="0" t="0" r="317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5B3088" w:rsidRDefault="005B3088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1615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142CE">
        <w:rPr>
          <w:rFonts w:ascii="Arial" w:hAnsi="Arial" w:cs="Arial"/>
          <w:sz w:val="20"/>
          <w:szCs w:val="20"/>
        </w:rPr>
        <w:t>Figura 2. Recursos materiais utilizado</w:t>
      </w:r>
      <w:r>
        <w:rPr>
          <w:rFonts w:ascii="Arial" w:hAnsi="Arial" w:cs="Arial"/>
          <w:sz w:val="20"/>
          <w:szCs w:val="20"/>
        </w:rPr>
        <w:t>s nas aulas de Educação Física.</w:t>
      </w:r>
    </w:p>
    <w:p w:rsidR="0016159A" w:rsidRPr="00E1609A" w:rsidRDefault="0016159A" w:rsidP="0016159A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6331" w:type="dxa"/>
        <w:tblInd w:w="1668" w:type="dxa"/>
        <w:tblLook w:val="0420" w:firstRow="1" w:lastRow="0" w:firstColumn="0" w:lastColumn="0" w:noHBand="0" w:noVBand="1"/>
      </w:tblPr>
      <w:tblGrid>
        <w:gridCol w:w="861"/>
        <w:gridCol w:w="672"/>
        <w:gridCol w:w="1105"/>
        <w:gridCol w:w="1095"/>
        <w:gridCol w:w="883"/>
        <w:gridCol w:w="805"/>
        <w:gridCol w:w="1072"/>
      </w:tblGrid>
      <w:tr w:rsidR="0016159A" w:rsidRPr="00E1609A" w:rsidTr="00F54A10">
        <w:trPr>
          <w:trHeight w:val="615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Escola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vôlei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handebol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basquete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futebol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Futsal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4"/>
              </w:rPr>
              <w:t>Bola de borracha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68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16159A" w:rsidRPr="001142CE" w:rsidTr="00F54A10">
        <w:trPr>
          <w:trHeight w:val="221"/>
        </w:trPr>
        <w:tc>
          <w:tcPr>
            <w:tcW w:w="38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9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60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1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16159A" w:rsidRPr="001142CE" w:rsidRDefault="0016159A" w:rsidP="0016159A">
      <w:pPr>
        <w:spacing w:line="240" w:lineRule="auto"/>
        <w:rPr>
          <w:rFonts w:ascii="Arial" w:hAnsi="Arial" w:cs="Arial"/>
          <w:sz w:val="20"/>
          <w:szCs w:val="20"/>
        </w:rPr>
      </w:pPr>
    </w:p>
    <w:p w:rsidR="0016159A" w:rsidRDefault="0016159A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Pr="0016159A" w:rsidRDefault="00F93D40" w:rsidP="0016159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B3088" w:rsidRDefault="005B3088" w:rsidP="00F93D4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93D40" w:rsidRPr="001142CE" w:rsidRDefault="00F93D40" w:rsidP="00F93D4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142CE">
        <w:rPr>
          <w:rFonts w:ascii="Arial" w:hAnsi="Arial" w:cs="Arial"/>
          <w:sz w:val="20"/>
          <w:szCs w:val="20"/>
        </w:rPr>
        <w:t>Figura 3. Recursos materiais utilizados nas aulas de Educação Física.</w:t>
      </w:r>
    </w:p>
    <w:p w:rsidR="0016159A" w:rsidRPr="00E1609A" w:rsidRDefault="0016159A" w:rsidP="0016159A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6384" w:type="dxa"/>
        <w:tblInd w:w="1526" w:type="dxa"/>
        <w:tblLook w:val="0420" w:firstRow="1" w:lastRow="0" w:firstColumn="0" w:lastColumn="0" w:noHBand="0" w:noVBand="1"/>
      </w:tblPr>
      <w:tblGrid>
        <w:gridCol w:w="861"/>
        <w:gridCol w:w="672"/>
        <w:gridCol w:w="716"/>
        <w:gridCol w:w="828"/>
        <w:gridCol w:w="794"/>
        <w:gridCol w:w="1305"/>
        <w:gridCol w:w="772"/>
        <w:gridCol w:w="861"/>
      </w:tblGrid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Escola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Arco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Cone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Colete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Corda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Colchonete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Plinto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2CE">
              <w:rPr>
                <w:rFonts w:ascii="Arial" w:hAnsi="Arial" w:cs="Arial"/>
                <w:b/>
                <w:bCs/>
                <w:sz w:val="20"/>
                <w:szCs w:val="20"/>
              </w:rPr>
              <w:t>Peteca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42CE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16159A" w:rsidRPr="001142CE" w:rsidTr="00F54A10">
        <w:trPr>
          <w:trHeight w:val="376"/>
        </w:trPr>
        <w:tc>
          <w:tcPr>
            <w:tcW w:w="43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6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8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05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2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1" w:type="dxa"/>
            <w:hideMark/>
          </w:tcPr>
          <w:p w:rsidR="0016159A" w:rsidRPr="001142CE" w:rsidRDefault="0016159A" w:rsidP="00F54A1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</w:tbl>
    <w:p w:rsidR="0016159A" w:rsidRPr="001142CE" w:rsidRDefault="0016159A" w:rsidP="0016159A">
      <w:pPr>
        <w:spacing w:line="240" w:lineRule="auto"/>
        <w:rPr>
          <w:rFonts w:ascii="Arial" w:hAnsi="Arial" w:cs="Arial"/>
          <w:sz w:val="20"/>
          <w:szCs w:val="20"/>
        </w:rPr>
      </w:pPr>
    </w:p>
    <w:p w:rsidR="0016159A" w:rsidRPr="0016159A" w:rsidRDefault="0016159A" w:rsidP="0016159A">
      <w:pPr>
        <w:jc w:val="center"/>
        <w:rPr>
          <w:rFonts w:ascii="Arial" w:hAnsi="Arial" w:cs="Arial"/>
          <w:sz w:val="20"/>
          <w:szCs w:val="24"/>
        </w:rPr>
      </w:pPr>
    </w:p>
    <w:sectPr w:rsidR="0016159A" w:rsidRPr="0016159A" w:rsidSect="001615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05"/>
    <w:rsid w:val="0016159A"/>
    <w:rsid w:val="005B3088"/>
    <w:rsid w:val="00864358"/>
    <w:rsid w:val="009C4EAB"/>
    <w:rsid w:val="00BB15E6"/>
    <w:rsid w:val="00D20905"/>
    <w:rsid w:val="00F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EDSON</cp:lastModifiedBy>
  <cp:revision>4</cp:revision>
  <dcterms:created xsi:type="dcterms:W3CDTF">2013-11-29T19:21:00Z</dcterms:created>
  <dcterms:modified xsi:type="dcterms:W3CDTF">2013-11-30T18:16:00Z</dcterms:modified>
</cp:coreProperties>
</file>