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F7" w:rsidRDefault="008E51F7"/>
    <w:p w:rsidR="0051591C" w:rsidRDefault="0051591C"/>
    <w:p w:rsidR="0051591C" w:rsidRDefault="0051591C"/>
    <w:p w:rsidR="0051591C" w:rsidRPr="009419D8" w:rsidRDefault="0051591C" w:rsidP="0051591C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9419D8">
        <w:rPr>
          <w:rFonts w:ascii="Arial" w:hAnsi="Arial" w:cs="Arial"/>
          <w:sz w:val="20"/>
          <w:szCs w:val="20"/>
        </w:rPr>
        <w:t>Tabela 1</w:t>
      </w:r>
    </w:p>
    <w:p w:rsidR="0051591C" w:rsidRPr="009419D8" w:rsidRDefault="0051591C" w:rsidP="0051591C">
      <w:pPr>
        <w:pStyle w:val="Corpodetexto2"/>
        <w:spacing w:line="240" w:lineRule="auto"/>
        <w:ind w:left="-142"/>
        <w:rPr>
          <w:rFonts w:ascii="Arial" w:hAnsi="Arial" w:cs="Arial"/>
          <w:sz w:val="20"/>
          <w:szCs w:val="20"/>
        </w:rPr>
      </w:pPr>
      <w:r w:rsidRPr="009419D8">
        <w:rPr>
          <w:rFonts w:ascii="Arial" w:hAnsi="Arial" w:cs="Arial"/>
          <w:sz w:val="20"/>
          <w:szCs w:val="20"/>
        </w:rPr>
        <w:t>Distribuição da média da carga horária por dimensões do conhecimento nas instituições pesquisadas</w:t>
      </w:r>
    </w:p>
    <w:tbl>
      <w:tblPr>
        <w:tblW w:w="9073" w:type="dxa"/>
        <w:tblInd w:w="-7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1"/>
        <w:gridCol w:w="1546"/>
        <w:gridCol w:w="2106"/>
      </w:tblGrid>
      <w:tr w:rsidR="0051591C" w:rsidRPr="000D6159" w:rsidTr="005020FE">
        <w:tc>
          <w:tcPr>
            <w:tcW w:w="54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  <w:szCs w:val="23"/>
              </w:rPr>
              <w:t>DIMENSÃO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  <w:szCs w:val="23"/>
              </w:rPr>
              <w:t>C/H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  <w:szCs w:val="23"/>
              </w:rPr>
              <w:t>(%)</w:t>
            </w:r>
          </w:p>
        </w:tc>
      </w:tr>
      <w:tr w:rsidR="0051591C" w:rsidRPr="000D6159" w:rsidTr="005020FE">
        <w:tc>
          <w:tcPr>
            <w:tcW w:w="5421" w:type="dxa"/>
            <w:tcBorders>
              <w:top w:val="single" w:sz="4" w:space="0" w:color="auto"/>
              <w:right w:val="nil"/>
            </w:tcBorders>
          </w:tcPr>
          <w:p w:rsidR="0051591C" w:rsidRPr="000D6159" w:rsidRDefault="0051591C" w:rsidP="005020FE">
            <w:pPr>
              <w:spacing w:line="360" w:lineRule="auto"/>
              <w:ind w:right="-162"/>
              <w:jc w:val="both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Relação ser humano e sociedade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310 h/a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9,7%</w:t>
            </w:r>
          </w:p>
        </w:tc>
      </w:tr>
      <w:tr w:rsidR="0051591C" w:rsidRPr="000D6159" w:rsidTr="005020FE">
        <w:tc>
          <w:tcPr>
            <w:tcW w:w="5421" w:type="dxa"/>
            <w:tcBorders>
              <w:right w:val="nil"/>
            </w:tcBorders>
          </w:tcPr>
          <w:p w:rsidR="0051591C" w:rsidRPr="000D6159" w:rsidRDefault="0051591C" w:rsidP="005020FE">
            <w:pPr>
              <w:spacing w:line="360" w:lineRule="auto"/>
              <w:ind w:right="-162"/>
              <w:jc w:val="both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Biológica do corpo humano</w:t>
            </w:r>
          </w:p>
        </w:tc>
        <w:tc>
          <w:tcPr>
            <w:tcW w:w="1546" w:type="dxa"/>
            <w:tcBorders>
              <w:left w:val="nil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513 h/a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16,2%</w:t>
            </w:r>
          </w:p>
        </w:tc>
      </w:tr>
      <w:tr w:rsidR="0051591C" w:rsidRPr="000D6159" w:rsidTr="005020FE">
        <w:tc>
          <w:tcPr>
            <w:tcW w:w="5421" w:type="dxa"/>
            <w:tcBorders>
              <w:right w:val="nil"/>
            </w:tcBorders>
          </w:tcPr>
          <w:p w:rsidR="0051591C" w:rsidRPr="000D6159" w:rsidRDefault="0051591C" w:rsidP="005020FE">
            <w:pPr>
              <w:spacing w:line="360" w:lineRule="auto"/>
              <w:ind w:right="-162"/>
              <w:jc w:val="both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Produção do conhecimento científico e tecnológico</w:t>
            </w:r>
          </w:p>
        </w:tc>
        <w:tc>
          <w:tcPr>
            <w:tcW w:w="1546" w:type="dxa"/>
            <w:tcBorders>
              <w:left w:val="nil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739 h/a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23,2%</w:t>
            </w:r>
          </w:p>
        </w:tc>
      </w:tr>
      <w:tr w:rsidR="0051591C" w:rsidRPr="000D6159" w:rsidTr="005020FE">
        <w:tc>
          <w:tcPr>
            <w:tcW w:w="5421" w:type="dxa"/>
            <w:tcBorders>
              <w:right w:val="nil"/>
            </w:tcBorders>
          </w:tcPr>
          <w:p w:rsidR="0051591C" w:rsidRPr="000D6159" w:rsidRDefault="0051591C" w:rsidP="005020FE">
            <w:pPr>
              <w:spacing w:line="360" w:lineRule="auto"/>
              <w:ind w:right="-162"/>
              <w:jc w:val="both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Cultural do movimento humano</w:t>
            </w:r>
          </w:p>
        </w:tc>
        <w:tc>
          <w:tcPr>
            <w:tcW w:w="1546" w:type="dxa"/>
            <w:tcBorders>
              <w:left w:val="nil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223 h/a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7%</w:t>
            </w:r>
          </w:p>
        </w:tc>
      </w:tr>
      <w:tr w:rsidR="0051591C" w:rsidRPr="000D6159" w:rsidTr="005020FE">
        <w:tc>
          <w:tcPr>
            <w:tcW w:w="5421" w:type="dxa"/>
            <w:tcBorders>
              <w:right w:val="nil"/>
            </w:tcBorders>
          </w:tcPr>
          <w:p w:rsidR="0051591C" w:rsidRPr="000D6159" w:rsidRDefault="0051591C" w:rsidP="005020FE">
            <w:pPr>
              <w:spacing w:line="360" w:lineRule="auto"/>
              <w:ind w:right="-162"/>
              <w:jc w:val="both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Técnico-instrumental</w:t>
            </w:r>
          </w:p>
        </w:tc>
        <w:tc>
          <w:tcPr>
            <w:tcW w:w="1546" w:type="dxa"/>
            <w:tcBorders>
              <w:left w:val="nil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570 h/a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17,9%</w:t>
            </w:r>
          </w:p>
        </w:tc>
      </w:tr>
      <w:tr w:rsidR="0051591C" w:rsidRPr="000D6159" w:rsidTr="005020FE">
        <w:tc>
          <w:tcPr>
            <w:tcW w:w="5421" w:type="dxa"/>
            <w:tcBorders>
              <w:right w:val="nil"/>
            </w:tcBorders>
          </w:tcPr>
          <w:p w:rsidR="0051591C" w:rsidRPr="000D6159" w:rsidRDefault="0051591C" w:rsidP="005020FE">
            <w:pPr>
              <w:spacing w:line="360" w:lineRule="auto"/>
              <w:ind w:right="-162"/>
              <w:jc w:val="both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Didático-pedagógica</w:t>
            </w:r>
          </w:p>
        </w:tc>
        <w:tc>
          <w:tcPr>
            <w:tcW w:w="1546" w:type="dxa"/>
            <w:tcBorders>
              <w:left w:val="nil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830 h/a</w:t>
            </w:r>
          </w:p>
        </w:tc>
        <w:tc>
          <w:tcPr>
            <w:tcW w:w="2106" w:type="dxa"/>
            <w:tcBorders>
              <w:lef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</w:rPr>
              <w:t>26%</w:t>
            </w:r>
          </w:p>
        </w:tc>
      </w:tr>
      <w:tr w:rsidR="0051591C" w:rsidRPr="000D6159" w:rsidTr="005020FE">
        <w:tc>
          <w:tcPr>
            <w:tcW w:w="5421" w:type="dxa"/>
            <w:tcBorders>
              <w:bottom w:val="single" w:sz="4" w:space="0" w:color="auto"/>
              <w:right w:val="nil"/>
            </w:tcBorders>
          </w:tcPr>
          <w:p w:rsidR="0051591C" w:rsidRPr="000D6159" w:rsidRDefault="0051591C" w:rsidP="005020FE">
            <w:pPr>
              <w:spacing w:line="360" w:lineRule="auto"/>
              <w:ind w:right="-162"/>
              <w:jc w:val="both"/>
              <w:rPr>
                <w:rFonts w:ascii="Arial" w:hAnsi="Arial" w:cs="Arial"/>
              </w:rPr>
            </w:pPr>
            <w:r w:rsidRPr="000D6159">
              <w:rPr>
                <w:rFonts w:ascii="Arial" w:hAnsi="Arial" w:cs="Arial"/>
              </w:rPr>
              <w:t>TOTAL DA CARGA HORÁRIA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  <w:szCs w:val="23"/>
              </w:rPr>
              <w:t>3.185 h/a</w:t>
            </w:r>
          </w:p>
        </w:tc>
        <w:tc>
          <w:tcPr>
            <w:tcW w:w="2106" w:type="dxa"/>
            <w:tcBorders>
              <w:left w:val="nil"/>
              <w:bottom w:val="single" w:sz="4" w:space="0" w:color="auto"/>
            </w:tcBorders>
            <w:vAlign w:val="center"/>
          </w:tcPr>
          <w:p w:rsidR="0051591C" w:rsidRPr="000D6159" w:rsidRDefault="0051591C" w:rsidP="005020FE">
            <w:pPr>
              <w:spacing w:line="360" w:lineRule="auto"/>
              <w:ind w:right="-162"/>
              <w:jc w:val="center"/>
              <w:rPr>
                <w:rFonts w:ascii="Arial" w:hAnsi="Arial" w:cs="Arial"/>
                <w:szCs w:val="23"/>
              </w:rPr>
            </w:pPr>
            <w:r w:rsidRPr="000D6159">
              <w:rPr>
                <w:rFonts w:ascii="Arial" w:hAnsi="Arial" w:cs="Arial"/>
                <w:szCs w:val="23"/>
              </w:rPr>
              <w:t>100%</w:t>
            </w:r>
          </w:p>
        </w:tc>
      </w:tr>
    </w:tbl>
    <w:p w:rsidR="0051591C" w:rsidRDefault="0051591C" w:rsidP="0051591C">
      <w:pPr>
        <w:jc w:val="center"/>
      </w:pPr>
      <w:r w:rsidRPr="008A788B">
        <w:rPr>
          <w:sz w:val="20"/>
          <w:szCs w:val="20"/>
        </w:rPr>
        <w:t>Fonte: Elaborado pelos autores</w:t>
      </w:r>
    </w:p>
    <w:sectPr w:rsidR="0051591C" w:rsidSect="008E5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51591C"/>
    <w:rsid w:val="0051591C"/>
    <w:rsid w:val="008E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51591C"/>
    <w:pPr>
      <w:spacing w:line="480" w:lineRule="auto"/>
      <w:jc w:val="center"/>
    </w:pPr>
  </w:style>
  <w:style w:type="character" w:customStyle="1" w:styleId="Corpodetexto2Char">
    <w:name w:val="Corpo de texto 2 Char"/>
    <w:basedOn w:val="Fontepargpadro"/>
    <w:link w:val="Corpodetexto2"/>
    <w:semiHidden/>
    <w:rsid w:val="005159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</dc:creator>
  <cp:lastModifiedBy>CEPE</cp:lastModifiedBy>
  <cp:revision>1</cp:revision>
  <dcterms:created xsi:type="dcterms:W3CDTF">2013-11-06T17:29:00Z</dcterms:created>
  <dcterms:modified xsi:type="dcterms:W3CDTF">2013-11-06T17:34:00Z</dcterms:modified>
</cp:coreProperties>
</file>