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161" w:rsidRPr="00044979" w:rsidRDefault="00653161" w:rsidP="00653161">
      <w:pPr>
        <w:spacing w:line="360" w:lineRule="auto"/>
        <w:jc w:val="both"/>
        <w:rPr>
          <w:rFonts w:ascii="Times New Roman" w:hAnsi="Times New Roman"/>
          <w:sz w:val="22"/>
          <w:szCs w:val="22"/>
          <w:lang w:val="en-GB"/>
        </w:rPr>
      </w:pPr>
      <w:r w:rsidRPr="00044979">
        <w:rPr>
          <w:rFonts w:ascii="Times New Roman" w:hAnsi="Times New Roman"/>
          <w:sz w:val="22"/>
          <w:szCs w:val="22"/>
          <w:lang w:val="en-GB"/>
        </w:rPr>
        <w:t>Table 3: Social innovation concepts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4744"/>
        <w:gridCol w:w="2451"/>
      </w:tblGrid>
      <w:tr w:rsidR="00653161" w:rsidRPr="00044979" w:rsidTr="009C7F4F">
        <w:tc>
          <w:tcPr>
            <w:tcW w:w="1324" w:type="dxa"/>
            <w:shd w:val="clear" w:color="auto" w:fill="BFBFBF"/>
            <w:vAlign w:val="center"/>
          </w:tcPr>
          <w:p w:rsidR="00653161" w:rsidRPr="00044979" w:rsidRDefault="00653161" w:rsidP="009C7F4F">
            <w:pPr>
              <w:pStyle w:val="Recuodecorpodetexto"/>
              <w:ind w:left="0" w:firstLine="0"/>
              <w:jc w:val="both"/>
              <w:rPr>
                <w:b/>
                <w:sz w:val="22"/>
                <w:szCs w:val="22"/>
                <w:lang w:val="en-GB"/>
              </w:rPr>
            </w:pPr>
            <w:r w:rsidRPr="00044979">
              <w:rPr>
                <w:b/>
                <w:sz w:val="22"/>
                <w:szCs w:val="22"/>
                <w:lang w:val="en-GB"/>
              </w:rPr>
              <w:t>Author</w:t>
            </w:r>
          </w:p>
        </w:tc>
        <w:tc>
          <w:tcPr>
            <w:tcW w:w="5304" w:type="dxa"/>
            <w:shd w:val="clear" w:color="auto" w:fill="BFBFBF"/>
          </w:tcPr>
          <w:p w:rsidR="00653161" w:rsidRPr="00044979" w:rsidRDefault="00653161" w:rsidP="009C7F4F">
            <w:pPr>
              <w:pStyle w:val="Recuodecorpodetexto"/>
              <w:ind w:left="0" w:firstLine="0"/>
              <w:jc w:val="both"/>
              <w:rPr>
                <w:b/>
                <w:sz w:val="22"/>
                <w:szCs w:val="22"/>
                <w:lang w:val="en-GB"/>
              </w:rPr>
            </w:pPr>
            <w:r w:rsidRPr="00044979">
              <w:rPr>
                <w:b/>
                <w:sz w:val="22"/>
                <w:szCs w:val="22"/>
                <w:lang w:val="en-GB"/>
              </w:rPr>
              <w:t>Social Innovation concept</w:t>
            </w:r>
          </w:p>
        </w:tc>
        <w:tc>
          <w:tcPr>
            <w:tcW w:w="2653" w:type="dxa"/>
            <w:shd w:val="clear" w:color="auto" w:fill="BFBFBF"/>
          </w:tcPr>
          <w:p w:rsidR="00653161" w:rsidRPr="00044979" w:rsidRDefault="00653161" w:rsidP="009C7F4F">
            <w:pPr>
              <w:pStyle w:val="Recuodecorpodetexto"/>
              <w:ind w:left="0" w:firstLine="0"/>
              <w:jc w:val="both"/>
              <w:rPr>
                <w:b/>
                <w:sz w:val="22"/>
                <w:szCs w:val="22"/>
                <w:lang w:val="en-GB"/>
              </w:rPr>
            </w:pPr>
            <w:r w:rsidRPr="00044979">
              <w:rPr>
                <w:b/>
                <w:sz w:val="22"/>
                <w:szCs w:val="22"/>
                <w:lang w:val="en-GB"/>
              </w:rPr>
              <w:t>Concept’s emphasis</w:t>
            </w:r>
          </w:p>
        </w:tc>
      </w:tr>
      <w:tr w:rsidR="00653161" w:rsidRPr="00653161" w:rsidTr="009C7F4F">
        <w:tc>
          <w:tcPr>
            <w:tcW w:w="1324" w:type="dxa"/>
            <w:shd w:val="clear" w:color="auto" w:fill="auto"/>
            <w:vAlign w:val="center"/>
          </w:tcPr>
          <w:p w:rsidR="00653161" w:rsidRPr="00044979" w:rsidRDefault="00653161" w:rsidP="009C7F4F">
            <w:pPr>
              <w:pStyle w:val="Recuodecorpodetexto"/>
              <w:ind w:left="0" w:firstLine="0"/>
              <w:jc w:val="both"/>
              <w:rPr>
                <w:b/>
                <w:sz w:val="22"/>
                <w:szCs w:val="22"/>
                <w:lang w:val="en-GB"/>
              </w:rPr>
            </w:pPr>
            <w:r w:rsidRPr="00044979">
              <w:rPr>
                <w:b/>
                <w:sz w:val="22"/>
                <w:szCs w:val="22"/>
                <w:lang w:val="en-GB"/>
              </w:rPr>
              <w:t>Taylor (1970)</w:t>
            </w:r>
          </w:p>
        </w:tc>
        <w:tc>
          <w:tcPr>
            <w:tcW w:w="5304" w:type="dxa"/>
            <w:shd w:val="clear" w:color="auto" w:fill="auto"/>
          </w:tcPr>
          <w:p w:rsidR="00653161" w:rsidRPr="00044979" w:rsidRDefault="00653161" w:rsidP="009C7F4F">
            <w:pPr>
              <w:pStyle w:val="Recuodecorpodetexto"/>
              <w:ind w:left="0" w:firstLine="0"/>
              <w:jc w:val="both"/>
              <w:rPr>
                <w:sz w:val="22"/>
                <w:szCs w:val="22"/>
                <w:lang w:val="en-GB"/>
              </w:rPr>
            </w:pPr>
            <w:r w:rsidRPr="00044979">
              <w:rPr>
                <w:sz w:val="22"/>
                <w:szCs w:val="22"/>
                <w:lang w:val="en-GB"/>
              </w:rPr>
              <w:t>Social innovation as the search of responses to social needs through the introduction of a social invention, i.e., a "new way of doing things," a new social organization</w:t>
            </w:r>
          </w:p>
        </w:tc>
        <w:tc>
          <w:tcPr>
            <w:tcW w:w="2653" w:type="dxa"/>
          </w:tcPr>
          <w:p w:rsidR="00653161" w:rsidRPr="00044979" w:rsidRDefault="00653161" w:rsidP="009C7F4F">
            <w:pPr>
              <w:pStyle w:val="Recuodecorpodetexto"/>
              <w:ind w:left="0" w:firstLine="0"/>
              <w:jc w:val="both"/>
              <w:rPr>
                <w:sz w:val="22"/>
                <w:szCs w:val="22"/>
                <w:lang w:val="en-GB"/>
              </w:rPr>
            </w:pPr>
            <w:r w:rsidRPr="00044979">
              <w:rPr>
                <w:sz w:val="22"/>
                <w:szCs w:val="22"/>
                <w:lang w:val="en-GB"/>
              </w:rPr>
              <w:t xml:space="preserve">Seminal concept addressing a new form of social organization. </w:t>
            </w:r>
          </w:p>
        </w:tc>
      </w:tr>
      <w:tr w:rsidR="00653161" w:rsidRPr="00653161" w:rsidTr="009C7F4F">
        <w:tc>
          <w:tcPr>
            <w:tcW w:w="1324" w:type="dxa"/>
            <w:shd w:val="clear" w:color="auto" w:fill="auto"/>
            <w:vAlign w:val="center"/>
          </w:tcPr>
          <w:p w:rsidR="00653161" w:rsidRPr="00044979" w:rsidRDefault="00653161" w:rsidP="009C7F4F">
            <w:pPr>
              <w:pStyle w:val="Recuodecorpodetexto"/>
              <w:ind w:left="0" w:firstLine="0"/>
              <w:jc w:val="both"/>
              <w:rPr>
                <w:b/>
                <w:sz w:val="22"/>
                <w:szCs w:val="22"/>
                <w:lang w:val="en-GB"/>
              </w:rPr>
            </w:pPr>
            <w:r w:rsidRPr="00044979">
              <w:rPr>
                <w:b/>
                <w:sz w:val="22"/>
                <w:szCs w:val="22"/>
                <w:lang w:val="en-GB"/>
              </w:rPr>
              <w:fldChar w:fldCharType="begin" w:fldLock="1"/>
            </w:r>
            <w:r w:rsidRPr="00044979">
              <w:rPr>
                <w:b/>
                <w:sz w:val="22"/>
                <w:szCs w:val="22"/>
                <w:lang w:val="en-GB"/>
              </w:rPr>
              <w:instrText>ADDIN CSL_CITATION { "citationItems" : [ { "id" : "ITEM-1", "itemData" : { "ISBN" : "289605135X", "abstract" : "L\u2019innovation sociale est un concept \u00e9quivoque. Selon le chercheur qui s\u2019y int\u00e9resse, l\u2019innovation sociale rend compte de r\u00e9alit\u00e9s diff\u00e9rentes. L\u2019objectif de ce document d\u2019introduction consistait \u00e0 pr\u00e9senter les d\u00e9finitions qu\u2019en ont donn\u00e9es les chercheurs et \u00e0 faire ressortir leurs similitudes et leurs dissemblances. Les d\u00e9finitions r\u00e9pertori\u00e9es ont \u00e9t\u00e9 analys\u00e9es \u00e0 partir de quatre (4) grandes dimensions d\u2019analyse : 1) la nature de l\u2019innovation sociale (forme, caract\u00e8re novateur et objectif g\u00e9n\u00e9ral poursuivi ; 2) la cible des changements ; 3) le processus de cr\u00e9ation et de mise en \u0153uvre et 4) les r\u00e9sultats obtenus.", "author" : [ { "dropping-particle" : "", "family" : "Cloutier", "given" : "Julie", "non-dropping-particle" : "", "parse-names" : false, "suffix" : "" } ], "container-title" : "Cahiers du CRISES", "id" : "ITEM-1", "issued" : { "date-parts" : [ [ "2003" ] ] }, "number-of-pages" : "46", "title" : "Qu'est ce que l'innovation sociale?", "type" : "book", "volume" : "ET0314" }, "uris" : [ "http://www.mendeley.com/documents/?uuid=c557af1a-7368-4a4a-ae8d-7aca54789fab" ] } ], "mendeley" : { "formattedCitation" : "(CLOUTIER, 2003)", "manualFormatting" : "Cloutier (2003)", "plainTextFormattedCitation" : "(CLOUTIER, 2003)", "previouslyFormattedCitation" : "(CLOUTIER, 2003)" }, "properties" : { "noteIndex" : 0 }, "schema" : "https://github.com/citation-style-language/schema/raw/master/csl-citation.json" }</w:instrText>
            </w:r>
            <w:r w:rsidRPr="00044979">
              <w:rPr>
                <w:b/>
                <w:sz w:val="22"/>
                <w:szCs w:val="22"/>
                <w:lang w:val="en-GB"/>
              </w:rPr>
              <w:fldChar w:fldCharType="separate"/>
            </w:r>
            <w:r w:rsidRPr="00044979">
              <w:rPr>
                <w:b/>
                <w:noProof/>
                <w:sz w:val="22"/>
                <w:szCs w:val="22"/>
                <w:lang w:val="en-GB"/>
              </w:rPr>
              <w:t>Cloutier (2003)</w:t>
            </w:r>
            <w:r w:rsidRPr="00044979">
              <w:rPr>
                <w:b/>
                <w:sz w:val="22"/>
                <w:szCs w:val="22"/>
                <w:lang w:val="en-GB"/>
              </w:rPr>
              <w:fldChar w:fldCharType="end"/>
            </w:r>
          </w:p>
        </w:tc>
        <w:tc>
          <w:tcPr>
            <w:tcW w:w="5304" w:type="dxa"/>
            <w:shd w:val="clear" w:color="auto" w:fill="auto"/>
          </w:tcPr>
          <w:p w:rsidR="00653161" w:rsidRPr="00044979" w:rsidRDefault="00653161" w:rsidP="009C7F4F">
            <w:pPr>
              <w:pStyle w:val="Recuodecorpodetexto"/>
              <w:ind w:left="0" w:firstLine="0"/>
              <w:jc w:val="both"/>
              <w:rPr>
                <w:sz w:val="22"/>
                <w:szCs w:val="22"/>
                <w:lang w:val="en-GB"/>
              </w:rPr>
            </w:pPr>
            <w:r w:rsidRPr="00044979">
              <w:rPr>
                <w:sz w:val="22"/>
                <w:szCs w:val="22"/>
                <w:lang w:val="en-GB"/>
              </w:rPr>
              <w:t>Social Innovation as a new response to an unfavourable social situation that seeks the well-being of individuals and / or communities through action and sustainable change.</w:t>
            </w:r>
          </w:p>
        </w:tc>
        <w:tc>
          <w:tcPr>
            <w:tcW w:w="2653" w:type="dxa"/>
          </w:tcPr>
          <w:p w:rsidR="00653161" w:rsidRPr="00044979" w:rsidRDefault="00653161" w:rsidP="009C7F4F">
            <w:pPr>
              <w:pStyle w:val="Recuodecorpodetexto"/>
              <w:ind w:left="0" w:firstLine="0"/>
              <w:jc w:val="both"/>
              <w:rPr>
                <w:sz w:val="22"/>
                <w:szCs w:val="22"/>
                <w:lang w:val="en-GB"/>
              </w:rPr>
            </w:pPr>
            <w:r w:rsidRPr="00044979">
              <w:rPr>
                <w:sz w:val="22"/>
                <w:szCs w:val="22"/>
                <w:lang w:val="en-GB"/>
              </w:rPr>
              <w:t>Innovative answers to create sustainable changes.</w:t>
            </w:r>
          </w:p>
        </w:tc>
      </w:tr>
      <w:tr w:rsidR="00653161" w:rsidRPr="00653161" w:rsidTr="009C7F4F">
        <w:tc>
          <w:tcPr>
            <w:tcW w:w="1324" w:type="dxa"/>
            <w:shd w:val="clear" w:color="auto" w:fill="auto"/>
            <w:vAlign w:val="center"/>
          </w:tcPr>
          <w:p w:rsidR="00653161" w:rsidRPr="00044979" w:rsidRDefault="00653161" w:rsidP="009C7F4F">
            <w:pPr>
              <w:pStyle w:val="Recuodecorpodetexto"/>
              <w:ind w:left="0" w:firstLine="0"/>
              <w:jc w:val="both"/>
              <w:rPr>
                <w:b/>
                <w:sz w:val="22"/>
                <w:szCs w:val="22"/>
                <w:lang w:val="en-GB"/>
              </w:rPr>
            </w:pPr>
            <w:r w:rsidRPr="00044979">
              <w:rPr>
                <w:b/>
                <w:sz w:val="22"/>
                <w:szCs w:val="22"/>
                <w:lang w:val="en-GB"/>
              </w:rPr>
              <w:fldChar w:fldCharType="begin" w:fldLock="1"/>
            </w:r>
            <w:r w:rsidRPr="00044979">
              <w:rPr>
                <w:b/>
                <w:sz w:val="22"/>
                <w:szCs w:val="22"/>
                <w:lang w:val="en-GB"/>
              </w:rPr>
              <w:instrText>ADDIN CSL_CITATION { "citationItems" : [ { "id" : "ITEM-1", "itemData" : { "author" : [ { "dropping-particle" : "", "family" : "Rodrigues", "given" : "Andrea Leite", "non-dropping-particle" : "", "parse-names" : false, "suffix" : "" } ], "container-title" : "XXX Encontro da ANPAD", "id" : "ITEM-1", "issued" : { "date-parts" : [ [ "2006" ] ] }, "page" : "1-16", "publisher-place" : "Salvador", "title" : "Modelos de Gest\u00e3o e Inova\u00e7\u00e3o Social em Organiza\u00e7\u00f5es Sem Fins Lucrativos: Diverg\u00eancias e Converg\u00eancias entre Nonprofit Sector e Economia Social", "type" : "paper-conference" }, "uris" : [ "http://www.mendeley.com/documents/?uuid=2360ba74-885a-47c8-b19a-8b1a361b5040" ] } ], "mendeley" : { "formattedCitation" : "(RODRIGUES, 2006)", "manualFormatting" : "Rodrigues (2006)", "plainTextFormattedCitation" : "(RODRIGUES, 2006)", "previouslyFormattedCitation" : "(RODRIGUES, 2006)" }, "properties" : { "noteIndex" : 0 }, "schema" : "https://github.com/citation-style-language/schema/raw/master/csl-citation.json" }</w:instrText>
            </w:r>
            <w:r w:rsidRPr="00044979">
              <w:rPr>
                <w:b/>
                <w:sz w:val="22"/>
                <w:szCs w:val="22"/>
                <w:lang w:val="en-GB"/>
              </w:rPr>
              <w:fldChar w:fldCharType="separate"/>
            </w:r>
            <w:r w:rsidRPr="00044979">
              <w:rPr>
                <w:b/>
                <w:noProof/>
                <w:sz w:val="22"/>
                <w:szCs w:val="22"/>
                <w:lang w:val="en-GB"/>
              </w:rPr>
              <w:t>Rodrigues (2006)</w:t>
            </w:r>
            <w:r w:rsidRPr="00044979">
              <w:rPr>
                <w:b/>
                <w:sz w:val="22"/>
                <w:szCs w:val="22"/>
                <w:lang w:val="en-GB"/>
              </w:rPr>
              <w:fldChar w:fldCharType="end"/>
            </w:r>
          </w:p>
        </w:tc>
        <w:tc>
          <w:tcPr>
            <w:tcW w:w="5304" w:type="dxa"/>
            <w:shd w:val="clear" w:color="auto" w:fill="auto"/>
          </w:tcPr>
          <w:p w:rsidR="00653161" w:rsidRPr="00044979" w:rsidRDefault="00653161" w:rsidP="009C7F4F">
            <w:pPr>
              <w:pStyle w:val="Recuodecorpodetexto"/>
              <w:ind w:left="0" w:firstLine="0"/>
              <w:jc w:val="both"/>
              <w:rPr>
                <w:sz w:val="22"/>
                <w:szCs w:val="22"/>
                <w:lang w:val="en-GB"/>
              </w:rPr>
            </w:pPr>
            <w:r w:rsidRPr="00044979">
              <w:rPr>
                <w:sz w:val="22"/>
                <w:szCs w:val="22"/>
                <w:lang w:val="en-GB"/>
              </w:rPr>
              <w:t>Social innovations can occur intentionally or emerge from a process of social change without prior planning;</w:t>
            </w:r>
          </w:p>
          <w:p w:rsidR="00653161" w:rsidRPr="00044979" w:rsidRDefault="00653161" w:rsidP="009C7F4F">
            <w:pPr>
              <w:pStyle w:val="Recuodecorpodetexto"/>
              <w:ind w:left="0" w:firstLine="0"/>
              <w:jc w:val="both"/>
              <w:rPr>
                <w:sz w:val="22"/>
                <w:szCs w:val="22"/>
                <w:lang w:val="en-GB"/>
              </w:rPr>
            </w:pPr>
            <w:r w:rsidRPr="00044979">
              <w:rPr>
                <w:sz w:val="22"/>
                <w:szCs w:val="22"/>
                <w:lang w:val="en-GB"/>
              </w:rPr>
              <w:t>and they can occur at three levels: social actors; organizations and institutions.</w:t>
            </w:r>
          </w:p>
        </w:tc>
        <w:tc>
          <w:tcPr>
            <w:tcW w:w="2653" w:type="dxa"/>
          </w:tcPr>
          <w:p w:rsidR="00653161" w:rsidRPr="00044979" w:rsidRDefault="00653161" w:rsidP="009C7F4F">
            <w:pPr>
              <w:pStyle w:val="Recuodecorpodetexto"/>
              <w:ind w:left="0" w:firstLine="0"/>
              <w:jc w:val="both"/>
              <w:rPr>
                <w:sz w:val="22"/>
                <w:szCs w:val="22"/>
                <w:lang w:val="en-GB"/>
              </w:rPr>
            </w:pPr>
            <w:r w:rsidRPr="00044979">
              <w:rPr>
                <w:sz w:val="22"/>
                <w:szCs w:val="22"/>
                <w:lang w:val="en-GB"/>
              </w:rPr>
              <w:t>Process of social change with different stakeholders.</w:t>
            </w:r>
          </w:p>
        </w:tc>
      </w:tr>
      <w:tr w:rsidR="00653161" w:rsidRPr="00653161" w:rsidTr="009C7F4F">
        <w:tc>
          <w:tcPr>
            <w:tcW w:w="1324" w:type="dxa"/>
            <w:shd w:val="clear" w:color="auto" w:fill="auto"/>
            <w:vAlign w:val="center"/>
          </w:tcPr>
          <w:p w:rsidR="00653161" w:rsidRPr="00044979" w:rsidRDefault="00653161" w:rsidP="009C7F4F">
            <w:pPr>
              <w:pStyle w:val="Recuodecorpodetexto"/>
              <w:ind w:left="0" w:firstLine="0"/>
              <w:jc w:val="both"/>
              <w:rPr>
                <w:b/>
                <w:sz w:val="22"/>
                <w:szCs w:val="22"/>
                <w:lang w:val="en-GB"/>
              </w:rPr>
            </w:pPr>
            <w:r w:rsidRPr="00044979">
              <w:rPr>
                <w:b/>
                <w:sz w:val="22"/>
                <w:szCs w:val="22"/>
                <w:lang w:val="en-GB"/>
              </w:rPr>
              <w:fldChar w:fldCharType="begin" w:fldLock="1"/>
            </w:r>
            <w:r w:rsidRPr="00044979">
              <w:rPr>
                <w:b/>
                <w:sz w:val="22"/>
                <w:szCs w:val="22"/>
                <w:lang w:val="en-GB"/>
              </w:rPr>
              <w:instrText>ADDIN CSL_CITATION { "citationItems" : [ { "id" : "ITEM-1", "itemData" : { "ISBN" : "9781905551033", "author" : [ { "dropping-particle" : "", "family" : "Mulgan", "given" : "Geoff", "non-dropping-particle" : "", "parse-names" : false, "suffix" : "" }, { "dropping-particle" : "", "family" : "Tucker", "given" : "Simon", "non-dropping-particle" : "", "parse-names" : false, "suffix" : "" }, { "dropping-particle" : "", "family" : "Ali", "given" : "Rushanara", "non-dropping-particle" : "", "parse-names" : false, "suffix" : "" }, { "dropping-particle" : "", "family" : "Sanders", "given" : "Ben", "non-dropping-particle" : "", "parse-names" : false, "suffix" : "" } ], "id" : "ITEM-1", "issued" : { "date-parts" : [ [ "2007" ] ] }, "title" : "Social innovation: What it is, why it matters and how it can be accelerated", "type" : "article" }, "uris" : [ "http://www.mendeley.com/documents/?uuid=94fd9b4a-3b51-4eb5-933d-fd7d2451bf84" ] } ], "mendeley" : { "formattedCitation" : "(MULGAN et al., 2007)", "manualFormatting" : "Mulgan et al. (2007, p. 8)", "plainTextFormattedCitation" : "(MULGAN et al., 2007)", "previouslyFormattedCitation" : "(MULGAN et al., 2007)" }, "properties" : { "noteIndex" : 0 }, "schema" : "https://github.com/citation-style-language/schema/raw/master/csl-citation.json" }</w:instrText>
            </w:r>
            <w:r w:rsidRPr="00044979">
              <w:rPr>
                <w:b/>
                <w:sz w:val="22"/>
                <w:szCs w:val="22"/>
                <w:lang w:val="en-GB"/>
              </w:rPr>
              <w:fldChar w:fldCharType="separate"/>
            </w:r>
            <w:r w:rsidRPr="00044979">
              <w:rPr>
                <w:b/>
                <w:noProof/>
                <w:sz w:val="22"/>
                <w:szCs w:val="22"/>
                <w:lang w:val="en-GB"/>
              </w:rPr>
              <w:t>Mulgan et al. (2007, p. 8)</w:t>
            </w:r>
            <w:r w:rsidRPr="00044979">
              <w:rPr>
                <w:b/>
                <w:sz w:val="22"/>
                <w:szCs w:val="22"/>
                <w:lang w:val="en-GB"/>
              </w:rPr>
              <w:fldChar w:fldCharType="end"/>
            </w:r>
          </w:p>
        </w:tc>
        <w:tc>
          <w:tcPr>
            <w:tcW w:w="5304" w:type="dxa"/>
            <w:shd w:val="clear" w:color="auto" w:fill="auto"/>
          </w:tcPr>
          <w:p w:rsidR="00653161" w:rsidRPr="00044979" w:rsidRDefault="00653161" w:rsidP="009C7F4F">
            <w:pPr>
              <w:pStyle w:val="Recuodecorpodetexto"/>
              <w:ind w:left="0" w:firstLine="0"/>
              <w:jc w:val="both"/>
              <w:rPr>
                <w:sz w:val="22"/>
                <w:szCs w:val="22"/>
                <w:lang w:val="en-GB"/>
              </w:rPr>
            </w:pPr>
            <w:r w:rsidRPr="00044979">
              <w:rPr>
                <w:sz w:val="22"/>
                <w:szCs w:val="22"/>
                <w:lang w:val="en-GB"/>
              </w:rPr>
              <w:t>Innovative activities and services that are motivated by the goal of meeting a social need and that are predominantly developed and diffused through organisations whose primary purposes are social.</w:t>
            </w:r>
          </w:p>
        </w:tc>
        <w:tc>
          <w:tcPr>
            <w:tcW w:w="2653" w:type="dxa"/>
          </w:tcPr>
          <w:p w:rsidR="00653161" w:rsidRPr="00044979" w:rsidRDefault="00653161" w:rsidP="009C7F4F">
            <w:pPr>
              <w:pStyle w:val="Recuodecorpodetexto"/>
              <w:ind w:left="0" w:firstLine="0"/>
              <w:jc w:val="both"/>
              <w:rPr>
                <w:sz w:val="22"/>
                <w:szCs w:val="22"/>
                <w:lang w:val="en-GB"/>
              </w:rPr>
            </w:pPr>
            <w:r w:rsidRPr="00044979">
              <w:rPr>
                <w:sz w:val="22"/>
                <w:szCs w:val="22"/>
                <w:lang w:val="en-GB"/>
              </w:rPr>
              <w:t>Confirm actions taken by social organisations.</w:t>
            </w:r>
          </w:p>
        </w:tc>
      </w:tr>
      <w:tr w:rsidR="00653161" w:rsidRPr="00653161" w:rsidTr="009C7F4F">
        <w:tc>
          <w:tcPr>
            <w:tcW w:w="1324" w:type="dxa"/>
            <w:shd w:val="clear" w:color="auto" w:fill="auto"/>
            <w:vAlign w:val="center"/>
          </w:tcPr>
          <w:p w:rsidR="00653161" w:rsidRPr="00044979" w:rsidRDefault="00653161" w:rsidP="009C7F4F">
            <w:pPr>
              <w:pStyle w:val="Recuodecorpodetexto"/>
              <w:ind w:left="0" w:firstLine="0"/>
              <w:jc w:val="both"/>
              <w:rPr>
                <w:b/>
                <w:sz w:val="22"/>
                <w:szCs w:val="22"/>
                <w:lang w:val="en-GB"/>
              </w:rPr>
            </w:pPr>
            <w:r w:rsidRPr="00044979">
              <w:rPr>
                <w:b/>
                <w:sz w:val="22"/>
                <w:szCs w:val="22"/>
                <w:lang w:val="en-GB"/>
              </w:rPr>
              <w:fldChar w:fldCharType="begin" w:fldLock="1"/>
            </w:r>
            <w:r w:rsidRPr="00044979">
              <w:rPr>
                <w:b/>
                <w:sz w:val="22"/>
                <w:szCs w:val="22"/>
                <w:lang w:val="en-GB"/>
              </w:rPr>
              <w:instrText>ADDIN CSL_CITATION { "citationItems" : [ { "id" : "ITEM-1", "itemData" : { "DOI" : "10.4013/csu.2011.47.1.01", "ISSN" : "21776229", "author" : [ { "dropping-particle" : "", "family" : "Bignetti", "given" : "Luiz Paulo", "non-dropping-particle" : "", "parse-names" : false, "suffix" : "" } ], "container-title" : "Ci\u00eancias Sociais Unisinos", "id" : "ITEM-1", "issue" : "1", "issued" : { "date-parts" : [ [ "2011", "5", "24" ] ] }, "page" : "3-14", "title" : "As inova\u00e7\u00f5es sociais: uma incurs\u00e3o por ideias, tend\u00eancias e focos de pesquisa", "type" : "article-journal", "volume" : "47" }, "uris" : [ "http://www.mendeley.com/documents/?uuid=e5438e40-d771-4fc4-ba7f-defa535f24e8" ] } ], "mendeley" : { "formattedCitation" : "(BIGNETTI, 2011)", "manualFormatting" : "Bignetti (2011)", "plainTextFormattedCitation" : "(BIGNETTI, 2011)", "previouslyFormattedCitation" : "(BIGNETTI, 2011)" }, "properties" : { "noteIndex" : 0 }, "schema" : "https://github.com/citation-style-language/schema/raw/master/csl-citation.json" }</w:instrText>
            </w:r>
            <w:r w:rsidRPr="00044979">
              <w:rPr>
                <w:b/>
                <w:sz w:val="22"/>
                <w:szCs w:val="22"/>
                <w:lang w:val="en-GB"/>
              </w:rPr>
              <w:fldChar w:fldCharType="separate"/>
            </w:r>
            <w:r w:rsidRPr="00044979">
              <w:rPr>
                <w:b/>
                <w:noProof/>
                <w:sz w:val="22"/>
                <w:szCs w:val="22"/>
                <w:lang w:val="en-GB"/>
              </w:rPr>
              <w:t>Bignetti (2011)</w:t>
            </w:r>
            <w:r w:rsidRPr="00044979">
              <w:rPr>
                <w:b/>
                <w:sz w:val="22"/>
                <w:szCs w:val="22"/>
                <w:lang w:val="en-GB"/>
              </w:rPr>
              <w:fldChar w:fldCharType="end"/>
            </w:r>
          </w:p>
        </w:tc>
        <w:tc>
          <w:tcPr>
            <w:tcW w:w="5304" w:type="dxa"/>
            <w:shd w:val="clear" w:color="auto" w:fill="auto"/>
          </w:tcPr>
          <w:p w:rsidR="00653161" w:rsidRPr="00044979" w:rsidRDefault="00653161" w:rsidP="009C7F4F">
            <w:pPr>
              <w:pStyle w:val="Recuodecorpodetexto"/>
              <w:ind w:left="0" w:firstLine="0"/>
              <w:jc w:val="both"/>
              <w:rPr>
                <w:sz w:val="22"/>
                <w:szCs w:val="22"/>
                <w:lang w:val="en-GB"/>
              </w:rPr>
            </w:pPr>
            <w:r w:rsidRPr="00044979">
              <w:rPr>
                <w:sz w:val="22"/>
                <w:szCs w:val="22"/>
                <w:lang w:val="en-GB"/>
              </w:rPr>
              <w:t>Social innovation is the result of knowledge applied to social needs through participation and cooperation of all stakeholders, creating new and lasting solutions to social groups, communities or society in general.</w:t>
            </w:r>
          </w:p>
        </w:tc>
        <w:tc>
          <w:tcPr>
            <w:tcW w:w="2653" w:type="dxa"/>
          </w:tcPr>
          <w:p w:rsidR="00653161" w:rsidRPr="00044979" w:rsidRDefault="00653161" w:rsidP="009C7F4F">
            <w:pPr>
              <w:pStyle w:val="Recuodecorpodetexto"/>
              <w:ind w:left="0" w:firstLine="0"/>
              <w:jc w:val="both"/>
              <w:rPr>
                <w:sz w:val="22"/>
                <w:szCs w:val="22"/>
                <w:lang w:val="en-GB"/>
              </w:rPr>
            </w:pPr>
            <w:r w:rsidRPr="00044979">
              <w:rPr>
                <w:sz w:val="22"/>
                <w:szCs w:val="22"/>
                <w:lang w:val="en-GB"/>
              </w:rPr>
              <w:t>New durable solution for a wide range of stakeholders.</w:t>
            </w:r>
          </w:p>
        </w:tc>
      </w:tr>
      <w:tr w:rsidR="00653161" w:rsidRPr="00653161" w:rsidTr="009C7F4F">
        <w:tc>
          <w:tcPr>
            <w:tcW w:w="1324" w:type="dxa"/>
            <w:shd w:val="clear" w:color="auto" w:fill="auto"/>
            <w:vAlign w:val="center"/>
          </w:tcPr>
          <w:p w:rsidR="00653161" w:rsidRPr="00044979" w:rsidRDefault="00653161" w:rsidP="009C7F4F">
            <w:pPr>
              <w:pStyle w:val="Recuodecorpodetexto"/>
              <w:ind w:left="0" w:firstLine="0"/>
              <w:jc w:val="both"/>
              <w:rPr>
                <w:b/>
                <w:sz w:val="22"/>
                <w:szCs w:val="22"/>
                <w:lang w:val="en-GB"/>
              </w:rPr>
            </w:pPr>
            <w:r w:rsidRPr="00044979">
              <w:rPr>
                <w:b/>
                <w:sz w:val="22"/>
                <w:szCs w:val="22"/>
                <w:lang w:val="en-GB"/>
              </w:rPr>
              <w:fldChar w:fldCharType="begin" w:fldLock="1"/>
            </w:r>
            <w:r w:rsidRPr="00044979">
              <w:rPr>
                <w:b/>
                <w:sz w:val="22"/>
                <w:szCs w:val="22"/>
                <w:lang w:val="en-GB"/>
              </w:rPr>
              <w:instrText>ADDIN CSL_CITATION { "citationItems" : [ { "id" : "ITEM-1", "itemData" : { "author" : [ { "dropping-particle" : "", "family" : "CRISES", "given" : "", "non-dropping-particle" : "", "parse-names" : false, "suffix" : "" } ], "id" : "ITEM-1", "issued" : { "date-parts" : [ [ "2014" ] ] }, "page" : "1-151", "title" : "Rapport annuel des activit\u00e9s scientifiques du Crises 2013-2014", "type" : "article" }, "uris" : [ "http://www.mendeley.com/documents/?uuid=e9d239cf-02e5-4561-bf60-d9bb37ce4368" ] } ], "mendeley" : { "formattedCitation" : "(CRISES, 2014)", "manualFormatting" : "Crises (2015)", "plainTextFormattedCitation" : "(CRISES, 2014)", "previouslyFormattedCitation" : "(CRISES, 2014)" }, "properties" : { "noteIndex" : 0 }, "schema" : "https://github.com/citation-style-language/schema/raw/master/csl-citation.json" }</w:instrText>
            </w:r>
            <w:r w:rsidRPr="00044979">
              <w:rPr>
                <w:b/>
                <w:sz w:val="22"/>
                <w:szCs w:val="22"/>
                <w:lang w:val="en-GB"/>
              </w:rPr>
              <w:fldChar w:fldCharType="separate"/>
            </w:r>
            <w:r w:rsidRPr="00044979">
              <w:rPr>
                <w:b/>
                <w:noProof/>
                <w:sz w:val="22"/>
                <w:szCs w:val="22"/>
                <w:lang w:val="en-GB"/>
              </w:rPr>
              <w:t>Crises (2015)</w:t>
            </w:r>
            <w:r w:rsidRPr="00044979">
              <w:rPr>
                <w:b/>
                <w:sz w:val="22"/>
                <w:szCs w:val="22"/>
                <w:lang w:val="en-GB"/>
              </w:rPr>
              <w:fldChar w:fldCharType="end"/>
            </w:r>
          </w:p>
        </w:tc>
        <w:tc>
          <w:tcPr>
            <w:tcW w:w="5304" w:type="dxa"/>
            <w:shd w:val="clear" w:color="auto" w:fill="auto"/>
          </w:tcPr>
          <w:p w:rsidR="00653161" w:rsidRPr="00044979" w:rsidRDefault="00653161" w:rsidP="009C7F4F">
            <w:pPr>
              <w:pStyle w:val="Recuodecorpodetexto"/>
              <w:ind w:left="0" w:firstLine="0"/>
              <w:jc w:val="both"/>
              <w:rPr>
                <w:sz w:val="22"/>
                <w:szCs w:val="22"/>
                <w:lang w:val="en-GB"/>
              </w:rPr>
            </w:pPr>
            <w:r w:rsidRPr="00044979">
              <w:rPr>
                <w:sz w:val="22"/>
                <w:szCs w:val="22"/>
                <w:lang w:val="en-GB"/>
              </w:rPr>
              <w:t>Social innovation is a process initiated by social actors to respond to an aspiration, fulfil a need, a solution or seize an opportunity of action to change social relations, to transform a frame or propose new cultural orientations to improve the quality and community living conditions.</w:t>
            </w:r>
          </w:p>
        </w:tc>
        <w:tc>
          <w:tcPr>
            <w:tcW w:w="2653" w:type="dxa"/>
          </w:tcPr>
          <w:p w:rsidR="00653161" w:rsidRPr="00044979" w:rsidRDefault="00653161" w:rsidP="009C7F4F">
            <w:pPr>
              <w:pStyle w:val="Recuodecorpodetexto"/>
              <w:ind w:left="0" w:firstLine="0"/>
              <w:jc w:val="both"/>
              <w:rPr>
                <w:sz w:val="22"/>
                <w:szCs w:val="22"/>
                <w:lang w:val="en-GB"/>
              </w:rPr>
            </w:pPr>
            <w:r w:rsidRPr="00044979">
              <w:rPr>
                <w:sz w:val="22"/>
                <w:szCs w:val="22"/>
                <w:lang w:val="en-GB"/>
              </w:rPr>
              <w:t xml:space="preserve">Wider concept that highlights innovation as a process of change of social relations. </w:t>
            </w:r>
          </w:p>
        </w:tc>
      </w:tr>
      <w:tr w:rsidR="00653161" w:rsidRPr="00653161" w:rsidTr="009C7F4F">
        <w:tc>
          <w:tcPr>
            <w:tcW w:w="1324" w:type="dxa"/>
            <w:shd w:val="clear" w:color="auto" w:fill="auto"/>
            <w:vAlign w:val="center"/>
          </w:tcPr>
          <w:p w:rsidR="00653161" w:rsidRPr="00044979" w:rsidRDefault="00653161" w:rsidP="009C7F4F">
            <w:pPr>
              <w:pStyle w:val="Recuodecorpodetexto"/>
              <w:ind w:left="0" w:firstLine="0"/>
              <w:jc w:val="both"/>
              <w:rPr>
                <w:b/>
                <w:sz w:val="22"/>
                <w:szCs w:val="22"/>
                <w:lang w:val="en-GB"/>
              </w:rPr>
            </w:pPr>
            <w:r w:rsidRPr="00044979">
              <w:rPr>
                <w:b/>
                <w:sz w:val="22"/>
                <w:szCs w:val="22"/>
                <w:lang w:val="en-US"/>
              </w:rPr>
              <w:t>Transit</w:t>
            </w:r>
            <w:r w:rsidRPr="00044979">
              <w:rPr>
                <w:sz w:val="22"/>
                <w:szCs w:val="22"/>
                <w:lang w:val="en-US"/>
              </w:rPr>
              <w:t xml:space="preserve"> (2015)</w:t>
            </w:r>
          </w:p>
        </w:tc>
        <w:tc>
          <w:tcPr>
            <w:tcW w:w="5304" w:type="dxa"/>
            <w:shd w:val="clear" w:color="auto" w:fill="auto"/>
          </w:tcPr>
          <w:p w:rsidR="00653161" w:rsidRPr="00044979" w:rsidRDefault="00653161" w:rsidP="009C7F4F">
            <w:pPr>
              <w:pStyle w:val="Recuodecorpodetexto"/>
              <w:ind w:left="0" w:firstLine="0"/>
              <w:jc w:val="both"/>
              <w:rPr>
                <w:sz w:val="22"/>
                <w:szCs w:val="22"/>
                <w:lang w:val="en-GB"/>
              </w:rPr>
            </w:pPr>
            <w:r w:rsidRPr="00044979">
              <w:rPr>
                <w:sz w:val="22"/>
                <w:szCs w:val="22"/>
                <w:lang w:val="en-US"/>
              </w:rPr>
              <w:t>Transformative Social Innovation, as “change in social relations, involving new ways of doing, organizing, framing and/or knowing, which challenges, alters and/or replaces dominant institutions/structures in a specific social context”.</w:t>
            </w:r>
          </w:p>
        </w:tc>
        <w:tc>
          <w:tcPr>
            <w:tcW w:w="2653" w:type="dxa"/>
          </w:tcPr>
          <w:p w:rsidR="00653161" w:rsidRPr="00044979" w:rsidRDefault="00653161" w:rsidP="009C7F4F">
            <w:pPr>
              <w:pStyle w:val="Recuodecorpodetexto"/>
              <w:ind w:left="0" w:firstLine="0"/>
              <w:jc w:val="both"/>
              <w:rPr>
                <w:sz w:val="22"/>
                <w:szCs w:val="22"/>
                <w:lang w:val="en-GB"/>
              </w:rPr>
            </w:pPr>
            <w:r w:rsidRPr="00044979">
              <w:rPr>
                <w:sz w:val="22"/>
                <w:szCs w:val="22"/>
                <w:lang w:val="en-GB"/>
              </w:rPr>
              <w:t>Concept that evokes the concept of transformative social innovation.</w:t>
            </w:r>
          </w:p>
        </w:tc>
      </w:tr>
    </w:tbl>
    <w:p w:rsidR="00653161" w:rsidRPr="00044979" w:rsidRDefault="00653161" w:rsidP="00653161">
      <w:pPr>
        <w:widowControl w:val="0"/>
        <w:autoSpaceDE w:val="0"/>
        <w:autoSpaceDN w:val="0"/>
        <w:adjustRightInd w:val="0"/>
        <w:spacing w:line="360" w:lineRule="auto"/>
        <w:jc w:val="both"/>
        <w:rPr>
          <w:rFonts w:ascii="Times New Roman" w:hAnsi="Times New Roman"/>
          <w:sz w:val="22"/>
          <w:szCs w:val="22"/>
          <w:lang w:val="en-GB"/>
        </w:rPr>
      </w:pPr>
      <w:r w:rsidRPr="00044979">
        <w:rPr>
          <w:rFonts w:ascii="Times New Roman" w:hAnsi="Times New Roman"/>
          <w:bCs/>
          <w:sz w:val="22"/>
          <w:szCs w:val="22"/>
          <w:lang w:val="en-GB"/>
        </w:rPr>
        <w:t>Source: Elaborated by the authors, research data (2016)</w:t>
      </w:r>
    </w:p>
    <w:p w:rsidR="00653161" w:rsidRPr="003B6653" w:rsidRDefault="00653161" w:rsidP="00653161">
      <w:pPr>
        <w:widowControl w:val="0"/>
        <w:autoSpaceDE w:val="0"/>
        <w:autoSpaceDN w:val="0"/>
        <w:adjustRightInd w:val="0"/>
        <w:spacing w:line="360" w:lineRule="auto"/>
        <w:jc w:val="both"/>
        <w:rPr>
          <w:rFonts w:ascii="Times New Roman" w:hAnsi="Times New Roman"/>
          <w:color w:val="FFFFFF" w:themeColor="background1"/>
          <w:sz w:val="10"/>
          <w:lang w:val="en-GB"/>
        </w:rPr>
      </w:pPr>
      <w:r w:rsidRPr="003B6653">
        <w:rPr>
          <w:rFonts w:ascii="Times New Roman" w:hAnsi="Times New Roman"/>
          <w:color w:val="FFFFFF" w:themeColor="background1"/>
          <w:sz w:val="10"/>
          <w:lang w:val="en-GB"/>
        </w:rPr>
        <w:fldChar w:fldCharType="begin" w:fldLock="1"/>
      </w:r>
      <w:r>
        <w:rPr>
          <w:rFonts w:ascii="Times New Roman" w:hAnsi="Times New Roman"/>
          <w:color w:val="FFFFFF" w:themeColor="background1"/>
          <w:sz w:val="10"/>
          <w:lang w:val="en-GB"/>
        </w:rPr>
        <w:instrText>ADDIN CSL_CITATION { "citationItems" : [ { "id" : "ITEM-1", "itemData" : { "author" : [ { "dropping-particle" : "", "family" : "Taylor", "given" : "James B.", "non-dropping-particle" : "", "parse-names" : false, "suffix" : "" } ], "container-title" : "The Journal of Applied Behavioral Science", "id" : "ITEM-1", "issue" : "1", "issued" : { "date-parts" : [ [ "1970" ] ] }, "page" : "69-77", "title" : "Introducing Social Innovation", "type" : "article-journal", "volume" : "6" }, "uris" : [ "http://www.mendeley.com/documents/?uuid=801d825d-e443-468c-8a8a-3bd1925d79f4" ] }, { "id" : "ITEM-2", "itemData" : { "ISBN" : "289605135X", "abstract" : "L\u2019innovation sociale est un concept \u00e9quivoque. Selon le chercheur qui s\u2019y int\u00e9resse, l\u2019innovation sociale rend compte de r\u00e9alit\u00e9s diff\u00e9rentes. L\u2019objectif de ce document d\u2019introduction consistait \u00e0 pr\u00e9senter les d\u00e9finitions qu\u2019en ont donn\u00e9es les chercheurs et \u00e0 faire ressortir leurs similitudes et leurs dissemblances. Les d\u00e9finitions r\u00e9pertori\u00e9es ont \u00e9t\u00e9 analys\u00e9es \u00e0 partir de quatre (4) grandes dimensions d\u2019analyse : 1) la nature de l\u2019innovation sociale (forme, caract\u00e8re novateur et objectif g\u00e9n\u00e9ral poursuivi ; 2) la cible des changements ; 3) le processus de cr\u00e9ation et de mise en \u0153uvre et 4) les r\u00e9sultats obtenus.", "author" : [ { "dropping-particle" : "", "family" : "Cloutier", "given" : "Julie", "non-dropping-particle" : "", "parse-names" : false, "suffix" : "" } ], "container-title" : "Cahiers du CRISES", "id" : "ITEM-2", "issued" : { "date-parts" : [ [ "2003" ] ] }, "number-of-pages" : "46", "title" : "Qu'est ce que l'innovation sociale?", "type" : "book", "volume" : "ET0314" }, "uris" : [ "http://www.mendeley.com/documents/?uuid=c557af1a-7368-4a4a-ae8d-7aca54789fab" ] }, { "id" : "ITEM-3", "itemData" : { "DOI" : "10.4013/csu.2011.47.1.01", "ISSN" : "21776229", "author" : [ { "dropping-particle" : "", "family" : "Bignetti", "given" : "Luiz Paulo", "non-dropping-particle" : "", "parse-names" : false, "suffix" : "" } ], "container-title" : "Ci\u00eancias Sociais Unisinos", "id" : "ITEM-3", "issue" : "1", "issued" : { "date-parts" : [ [ "2011", "5", "24" ] ] }, "page" : "3-14", "title" : "As inova\u00e7\u00f5es sociais: uma incurs\u00e3o por ideias, tend\u00eancias e focos de pesquisa", "type" : "article-journal", "volume" : "47" }, "uris" : [ "http://www.mendeley.com/documents/?uuid=e5438e40-d771-4fc4-ba7f-defa535f24e8" ] }, { "id" : "ITEM-4", "itemData" : { "ISBN" : "9781905551033", "author" : [ { "dropping-particle" : "", "family" : "Mulgan", "given" : "Geoff", "non-dropping-particle" : "", "parse-names" : false, "suffix" : "" }, { "dropping-particle" : "", "family" : "Tucker", "given" : "Simon", "non-dropping-particle" : "", "parse-names" : false, "suffix" : "" }, { "dropping-particle" : "", "family" : "Ali", "given" : "Rushanara", "non-dropping-particle" : "", "parse-names" : false, "suffix" : "" }, { "dropping-particle" : "", "family" : "Sanders", "given" : "Ben", "non-dropping-particle" : "", "parse-names" : false, "suffix" : "" } ], "id" : "ITEM-4", "issued" : { "date-parts" : [ [ "2007" ] ] }, "title" : "Social innovation: What it is, why it matters and how it can be accelerated", "type" : "article" }, "uris" : [ "http://www.mendeley.com/documents/?uuid=94fd9b4a-3b51-4eb5-933d-fd7d2451bf84" ] }, { "id" : "ITEM-5", "itemData" : { "author" : [ { "dropping-particle" : "", "family" : "Rodrigues", "given" : "Andrea Leite", "non-dropping-particle" : "", "parse-names" : false, "suffix" : "" } ], "container-title" : "XXX Encontro da ANPAD", "id" : "ITEM-5", "issued" : { "date-parts" : [ [ "2006" ] ] }, "page" : "1-16", "publisher-place" : "Salvador", "title" : "Modelos de Gest\u00e3o e Inova\u00e7\u00e3o Social em Organiza\u00e7\u00f5es Sem Fins Lucrativos: Diverg\u00eancias e Converg\u00eancias entre Nonprofit Sector e Economia Social", "type" : "paper-conference" }, "uris" : [ "http://www.mendeley.com/documents/?uuid=2360ba74-885a-47c8-b19a-8b1a361b5040" ] }, { "id" : "ITEM-6", "itemData" : { "author" : [ { "dropping-particle" : "", "family" : "Centre for Social Innovation", "given" : "", "non-dropping-particle" : "", "parse-names" : false, "suffix" : "" } ], "id" : "ITEM-6", "issued" : { "date-parts" : [ [ "2014" ] ] }, "title" : "Social innovation", "type" : "article" }, "uris" : [ "http://www.mendeley.com/documents/?uuid=70dc0a9e-8a48-451d-bea6-e21e4f8c8cc6" ] }, { "id" : "ITEM-7", "itemData" : { "author" : [ { "dropping-particle" : "", "family" : "CRISES", "given" : "", "non-dropping-particle" : "", "parse-names" : false, "suffix" : "" } ], "id" : "ITEM-7", "issued" : { "date-parts" : [ [ "2014" ] ] }, "page" : "1-151", "title" : "Rapport annuel des activit\u00e9s scientifiques du Crises 2013-2014", "type" : "article" }, "uris" : [ "http://www.mendeley.com/documents/?uuid=e9d239cf-02e5-4561-bf60-d9bb37ce4368" ] }, { "id" : "ITEM-8", "itemData" : { "author" : [ { "dropping-particle" : "", "family" : "Haxeltine", "given" : "Alex", "non-dropping-particle" : "", "parse-names" : false, "suffix" : "" }, { "dropping-particle" : "", "family" : "Kemp", "given" : "Ren\u00e9", "non-dropping-particle" : "", "parse-names" : false, "suffix" : "" }, { "dropping-particle" : "", "family" : "Dumitru", "given" : "Adina", "non-dropping-particle" : "", "parse-names" : false, "suffix" : "" }, { "dropping-particle" : "", "family" : "Avelino", "given" : "Flor", "non-dropping-particle" : "", "parse-names" : false, "suffix" : "" }, { "dropping-particle" : "", "family" : "Pel", "given" : "Bonno", "non-dropping-particle" : "", "parse-names" : false, "suffix" : "" }, { "dropping-particle" : "", "family" : "Wittmayer", "given" : "Julia", "non-dropping-particle" : "", "parse-names" : false, "suffix" : "" } ], "id" : "ITEM-8", "issued" : { "date-parts" : [ [ "2015" ] ] }, "number-of-pages" : "1-101", "publisher-place" : "Brussels", "title" : "TRANSIT WP3 deliverable D3 . 2 \u2013 \u201c A first prototype of TSI theory\u201d", "type" : "report" }, "uris" : [ "http://www.mendeley.com/documents/?uuid=955540f7-558b-4570-bc72-a4b63011c769" ] } ], "mendeley" : { "formattedCitation" : "(Bignetti, 2011; Centre for Social Innovation, 2014; Cloutier, 2003; CRISES, 2014; Haxeltine et al., 2015; Mulgan, Tucker, Ali, &amp; Sanders, 2007; Rodrigues, 2006; Taylor, 1970)", "plainTextFormattedCitation" : "(Bignetti, 2011; Centre for Social Innovation, 2014; Cloutier, 2003; CRISES, 2014; Haxeltine et al., 2015; Mulgan, Tucker, Ali, &amp; Sanders, 2007; Rodrigues, 2006; Taylor, 1970)", "previouslyFormattedCitation" : "(BIGNETTI, 2011; CENTRE FOR SOCIAL INNOVATION, 2014; CLOUTIER, 2003; CRISES, 2014; HAXELTINE et al., 2015; MULGAN et al., 2007; RODRIGUES, 2006; TAYLOR, 1970)" }, "properties" : { "noteIndex" : 0 }, "schema" : "https://github.com/citation-style-language/schema/raw/master/csl-citation.json" }</w:instrText>
      </w:r>
      <w:r w:rsidRPr="003B6653">
        <w:rPr>
          <w:rFonts w:ascii="Times New Roman" w:hAnsi="Times New Roman"/>
          <w:color w:val="FFFFFF" w:themeColor="background1"/>
          <w:sz w:val="10"/>
          <w:lang w:val="en-GB"/>
        </w:rPr>
        <w:fldChar w:fldCharType="separate"/>
      </w:r>
      <w:r w:rsidRPr="00F130AE">
        <w:rPr>
          <w:rFonts w:ascii="Times New Roman" w:hAnsi="Times New Roman"/>
          <w:noProof/>
          <w:color w:val="FFFFFF" w:themeColor="background1"/>
          <w:sz w:val="10"/>
          <w:lang w:val="en-GB"/>
        </w:rPr>
        <w:t>(Bignetti, 2011; Centre for Social Innovation, 2014; Cloutier, 2003; CRISES, 2014; Haxeltine et al., 2015; Mulgan, Tucker, Ali, &amp; Sanders, 2007; Rodrigues, 2006; Taylor, 1970)</w:t>
      </w:r>
      <w:r w:rsidRPr="003B6653">
        <w:rPr>
          <w:rFonts w:ascii="Times New Roman" w:hAnsi="Times New Roman"/>
          <w:color w:val="FFFFFF" w:themeColor="background1"/>
          <w:sz w:val="10"/>
          <w:lang w:val="en-GB"/>
        </w:rPr>
        <w:fldChar w:fldCharType="end"/>
      </w:r>
    </w:p>
    <w:p w:rsidR="00AC4032" w:rsidRPr="00653161" w:rsidRDefault="00AC4032">
      <w:pPr>
        <w:rPr>
          <w:lang w:val="en-GB"/>
        </w:rPr>
      </w:pPr>
      <w:bookmarkStart w:id="0" w:name="_GoBack"/>
      <w:bookmarkEnd w:id="0"/>
    </w:p>
    <w:sectPr w:rsidR="00AC4032" w:rsidRPr="00653161">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4B3" w:rsidRDefault="00FE74B3" w:rsidP="00FE74B3">
      <w:r>
        <w:separator/>
      </w:r>
    </w:p>
  </w:endnote>
  <w:endnote w:type="continuationSeparator" w:id="0">
    <w:p w:rsidR="00FE74B3" w:rsidRDefault="00FE74B3" w:rsidP="00FE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4B3" w:rsidRDefault="00FE74B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4B3" w:rsidRDefault="00FE74B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4B3" w:rsidRDefault="00FE74B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4B3" w:rsidRDefault="00FE74B3" w:rsidP="00FE74B3">
      <w:r>
        <w:separator/>
      </w:r>
    </w:p>
  </w:footnote>
  <w:footnote w:type="continuationSeparator" w:id="0">
    <w:p w:rsidR="00FE74B3" w:rsidRDefault="00FE74B3" w:rsidP="00FE7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4B3" w:rsidRDefault="00FE74B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4B3" w:rsidRDefault="00FE74B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4B3" w:rsidRDefault="00FE74B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61"/>
    <w:rsid w:val="00653161"/>
    <w:rsid w:val="00AC4032"/>
    <w:rsid w:val="00FE74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161"/>
    <w:pPr>
      <w:spacing w:after="0" w:line="240" w:lineRule="auto"/>
    </w:pPr>
    <w:rPr>
      <w:rFonts w:ascii="Cambria" w:eastAsia="MS Mincho"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653161"/>
    <w:pPr>
      <w:ind w:left="567" w:firstLine="360"/>
    </w:pPr>
    <w:rPr>
      <w:rFonts w:ascii="Times New Roman" w:eastAsia="Times New Roman" w:hAnsi="Times New Roman"/>
      <w:szCs w:val="20"/>
      <w:lang w:eastAsia="pt-BR"/>
    </w:rPr>
  </w:style>
  <w:style w:type="character" w:customStyle="1" w:styleId="RecuodecorpodetextoChar">
    <w:name w:val="Recuo de corpo de texto Char"/>
    <w:basedOn w:val="Fontepargpadro"/>
    <w:link w:val="Recuodecorpodetexto"/>
    <w:rsid w:val="00653161"/>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FE74B3"/>
    <w:pPr>
      <w:tabs>
        <w:tab w:val="center" w:pos="4252"/>
        <w:tab w:val="right" w:pos="8504"/>
      </w:tabs>
    </w:pPr>
  </w:style>
  <w:style w:type="character" w:customStyle="1" w:styleId="CabealhoChar">
    <w:name w:val="Cabeçalho Char"/>
    <w:basedOn w:val="Fontepargpadro"/>
    <w:link w:val="Cabealho"/>
    <w:uiPriority w:val="99"/>
    <w:rsid w:val="00FE74B3"/>
    <w:rPr>
      <w:rFonts w:ascii="Cambria" w:eastAsia="MS Mincho" w:hAnsi="Cambria" w:cs="Times New Roman"/>
      <w:sz w:val="24"/>
      <w:szCs w:val="24"/>
    </w:rPr>
  </w:style>
  <w:style w:type="paragraph" w:styleId="Rodap">
    <w:name w:val="footer"/>
    <w:basedOn w:val="Normal"/>
    <w:link w:val="RodapChar"/>
    <w:uiPriority w:val="99"/>
    <w:unhideWhenUsed/>
    <w:rsid w:val="00FE74B3"/>
    <w:pPr>
      <w:tabs>
        <w:tab w:val="center" w:pos="4252"/>
        <w:tab w:val="right" w:pos="8504"/>
      </w:tabs>
    </w:pPr>
  </w:style>
  <w:style w:type="character" w:customStyle="1" w:styleId="RodapChar">
    <w:name w:val="Rodapé Char"/>
    <w:basedOn w:val="Fontepargpadro"/>
    <w:link w:val="Rodap"/>
    <w:uiPriority w:val="99"/>
    <w:rsid w:val="00FE74B3"/>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2381</Words>
  <Characters>12861</Characters>
  <Application>Microsoft Office Word</Application>
  <DocSecurity>0</DocSecurity>
  <Lines>107</Lines>
  <Paragraphs>30</Paragraphs>
  <ScaleCrop>false</ScaleCrop>
  <Company/>
  <LinksUpToDate>false</LinksUpToDate>
  <CharactersWithSpaces>15212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2016-09-30T17:09:00Z</dcterms:created>
  <dcterms:modified xsi:type="dcterms:W3CDTF">2016-09-30T17:09:00Z</dcterms:modified>
</cp:coreProperties>
</file>