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5FD" w:rsidRPr="00466C65" w:rsidRDefault="002125FD" w:rsidP="002125FD">
      <w:pPr>
        <w:spacing w:line="360" w:lineRule="auto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687A34">
        <w:rPr>
          <w:rFonts w:ascii="Times New Roman" w:hAnsi="Times New Roman"/>
          <w:sz w:val="24"/>
          <w:szCs w:val="24"/>
          <w:lang w:val="en-US"/>
        </w:rPr>
        <w:tab/>
      </w:r>
      <w:r w:rsidRPr="00687A34">
        <w:rPr>
          <w:rFonts w:ascii="Times New Roman" w:hAnsi="Times New Roman"/>
          <w:sz w:val="24"/>
          <w:szCs w:val="24"/>
          <w:lang w:val="en-US"/>
        </w:rPr>
        <w:tab/>
      </w:r>
      <w:r w:rsidRPr="00687A34">
        <w:rPr>
          <w:rFonts w:ascii="Times New Roman" w:hAnsi="Times New Roman"/>
          <w:sz w:val="24"/>
          <w:szCs w:val="24"/>
          <w:lang w:val="en-US"/>
        </w:rPr>
        <w:tab/>
      </w:r>
      <w:r w:rsidRPr="00687A34">
        <w:rPr>
          <w:rFonts w:ascii="Times New Roman" w:hAnsi="Times New Roman"/>
          <w:sz w:val="20"/>
          <w:szCs w:val="20"/>
          <w:lang w:val="en-US"/>
        </w:rPr>
        <w:t xml:space="preserve">                   </w:t>
      </w:r>
      <w:r w:rsidRPr="00687A34">
        <w:rPr>
          <w:rFonts w:ascii="Times New Roman" w:hAnsi="Times New Roman"/>
          <w:b/>
          <w:sz w:val="20"/>
          <w:szCs w:val="20"/>
          <w:lang w:val="en-US"/>
        </w:rPr>
        <w:t>Table 4</w:t>
      </w:r>
      <w:r w:rsidRPr="00687A34">
        <w:rPr>
          <w:rFonts w:ascii="Times New Roman" w:hAnsi="Times New Roman"/>
          <w:sz w:val="20"/>
          <w:szCs w:val="20"/>
          <w:lang w:val="en-US"/>
        </w:rPr>
        <w:t xml:space="preserve">: Research </w:t>
      </w:r>
      <w:r w:rsidRPr="00466C65">
        <w:rPr>
          <w:rFonts w:ascii="Times New Roman" w:hAnsi="Times New Roman"/>
          <w:sz w:val="20"/>
          <w:szCs w:val="20"/>
          <w:lang w:val="en-US"/>
        </w:rPr>
        <w:t>dimensions</w:t>
      </w:r>
      <w:r w:rsidRPr="0069727F" w:rsidDel="00012D2C">
        <w:rPr>
          <w:rFonts w:ascii="Times New Roman" w:hAnsi="Times New Roman"/>
          <w:color w:val="FF0000"/>
          <w:sz w:val="20"/>
          <w:szCs w:val="20"/>
          <w:lang w:val="en-US"/>
        </w:rPr>
        <w:t xml:space="preserve"> </w:t>
      </w:r>
    </w:p>
    <w:tbl>
      <w:tblPr>
        <w:tblW w:w="4792" w:type="pct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1283"/>
        <w:gridCol w:w="3016"/>
        <w:gridCol w:w="1484"/>
        <w:gridCol w:w="1942"/>
      </w:tblGrid>
      <w:tr w:rsidR="002125FD" w:rsidRPr="00687A34" w:rsidTr="005D29EE">
        <w:trPr>
          <w:trHeight w:val="31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25FD" w:rsidRPr="00687A34" w:rsidRDefault="002125FD" w:rsidP="005D29E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pt-BR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25FD" w:rsidRPr="00466C65" w:rsidRDefault="002125FD" w:rsidP="005D29E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 w:rsidRPr="00466C65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Dimensions</w:t>
            </w:r>
            <w:r w:rsidRPr="00466C65" w:rsidDel="00012D2C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25FD" w:rsidRPr="00502833" w:rsidRDefault="002125FD" w:rsidP="005D29E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 w:rsidRPr="00466C65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Dimensions</w:t>
            </w:r>
            <w:r w:rsidRPr="00F53A3D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 Composition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25FD" w:rsidRPr="00687A34" w:rsidRDefault="002125FD" w:rsidP="005D29E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 w:rsidRPr="00687A34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Purpose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25FD" w:rsidRPr="00687A34" w:rsidRDefault="002125FD" w:rsidP="005D29E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t-BR"/>
              </w:rPr>
            </w:pPr>
            <w:r w:rsidRPr="00687A34"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>Authors</w:t>
            </w:r>
          </w:p>
        </w:tc>
      </w:tr>
      <w:tr w:rsidR="002125FD" w:rsidRPr="00687A34" w:rsidTr="005D29EE">
        <w:trPr>
          <w:trHeight w:val="28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25FD" w:rsidRPr="00687A34" w:rsidRDefault="002125FD" w:rsidP="005D29EE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FD" w:rsidRPr="00687A34" w:rsidRDefault="002125FD" w:rsidP="005D29E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eastAsia="pt-BR"/>
              </w:rPr>
              <w:t>Franchisee Association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FD" w:rsidRPr="00687A34" w:rsidRDefault="002125FD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eastAsia="ko-KR"/>
              </w:rPr>
              <w:t>Franchisor’s perception; Franchisee’s perception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FD" w:rsidRPr="00687A34" w:rsidRDefault="002125FD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val="en-US" w:eastAsia="pt-BR"/>
              </w:rPr>
              <w:t>Main role of the FA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25FD" w:rsidRPr="00687A34" w:rsidRDefault="002125FD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val="en-US"/>
              </w:rPr>
              <w:t>Lawrence;</w:t>
            </w:r>
          </w:p>
          <w:p w:rsidR="002125FD" w:rsidRPr="00687A34" w:rsidRDefault="002125FD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</w:rPr>
              <w:t>Kaufmann (2010, 2013)</w:t>
            </w:r>
          </w:p>
        </w:tc>
      </w:tr>
      <w:tr w:rsidR="002125FD" w:rsidRPr="000D79EC" w:rsidTr="005D29EE">
        <w:trPr>
          <w:trHeight w:val="100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25FD" w:rsidRPr="00687A34" w:rsidRDefault="002125FD" w:rsidP="005D29E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FD" w:rsidRPr="00687A34" w:rsidRDefault="002125FD" w:rsidP="005D29E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eastAsia="pt-BR"/>
              </w:rPr>
              <w:t>Conflicts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FD" w:rsidRPr="00687A34" w:rsidRDefault="002125FD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val="en-US" w:eastAsia="ko-KR"/>
              </w:rPr>
              <w:t>Conflicts; problems arising from disparities; solution forms of conflicts originated by asymmetries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FD" w:rsidRPr="00687A34" w:rsidRDefault="002125FD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val="en-US" w:eastAsia="pt-BR"/>
              </w:rPr>
              <w:t xml:space="preserve">Relationship 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25FD" w:rsidRPr="00687A34" w:rsidRDefault="002125FD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val="en-US" w:eastAsia="pt-BR"/>
              </w:rPr>
              <w:t>Pody (1967), Reve (1979), Stern 1979),</w:t>
            </w:r>
          </w:p>
          <w:p w:rsidR="002125FD" w:rsidRPr="00687A34" w:rsidRDefault="002125FD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val="en-US" w:eastAsia="pt-BR"/>
              </w:rPr>
              <w:t>Zaheer; McEvily; Perrone (1998), Steven (2000).</w:t>
            </w:r>
          </w:p>
        </w:tc>
      </w:tr>
      <w:tr w:rsidR="002125FD" w:rsidRPr="00687A34" w:rsidTr="005D29EE">
        <w:trPr>
          <w:trHeight w:val="63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5FD" w:rsidRPr="00687A34" w:rsidRDefault="002125FD" w:rsidP="005D29EE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</w:p>
          <w:p w:rsidR="002125FD" w:rsidRPr="00687A34" w:rsidRDefault="002125FD" w:rsidP="005D29EE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</w:p>
          <w:p w:rsidR="002125FD" w:rsidRPr="00687A34" w:rsidRDefault="002125FD" w:rsidP="005D29EE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eastAsia="pt-BR"/>
              </w:rPr>
              <w:t>III</w:t>
            </w:r>
          </w:p>
          <w:p w:rsidR="002125FD" w:rsidRPr="00687A34" w:rsidRDefault="002125FD" w:rsidP="005D29EE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5FD" w:rsidRPr="00687A34" w:rsidRDefault="002125FD" w:rsidP="005D29EE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  <w:p w:rsidR="002125FD" w:rsidRPr="00687A34" w:rsidRDefault="002125FD" w:rsidP="005D29EE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  <w:p w:rsidR="002125FD" w:rsidRPr="00687A34" w:rsidRDefault="002125FD" w:rsidP="005D29E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eastAsia="pt-BR"/>
              </w:rPr>
              <w:t>Cooperation</w:t>
            </w:r>
          </w:p>
          <w:p w:rsidR="002125FD" w:rsidRPr="00687A34" w:rsidRDefault="002125FD" w:rsidP="005D29EE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25FD" w:rsidRPr="00687A34" w:rsidRDefault="002125FD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val="en-US" w:eastAsia="ko-KR"/>
              </w:rPr>
              <w:br/>
              <w:t>Combined solution of problems of any kind; sharing; labor sharing and coordinated actions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25FD" w:rsidRPr="00687A34" w:rsidRDefault="002125FD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val="en-US" w:eastAsia="pt-BR"/>
              </w:rPr>
              <w:t>Cooperation in the relationship between franchisors and franchisees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25FD" w:rsidRPr="00687A34" w:rsidRDefault="002125FD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eastAsia="pt-BR"/>
              </w:rPr>
              <w:t>Nohria; Eccles (1992),</w:t>
            </w:r>
          </w:p>
          <w:p w:rsidR="002125FD" w:rsidRPr="00687A34" w:rsidRDefault="002125FD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eastAsia="pt-BR"/>
              </w:rPr>
              <w:t>Grandori; Soda (1995),</w:t>
            </w:r>
          </w:p>
          <w:p w:rsidR="002125FD" w:rsidRPr="00687A34" w:rsidRDefault="002125FD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eastAsia="pt-BR"/>
              </w:rPr>
              <w:t>Granovetter (1981)</w:t>
            </w:r>
          </w:p>
        </w:tc>
      </w:tr>
      <w:tr w:rsidR="002125FD" w:rsidRPr="000D79EC" w:rsidTr="005D29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49" w:type="pct"/>
            <w:vAlign w:val="center"/>
          </w:tcPr>
          <w:p w:rsidR="002125FD" w:rsidRDefault="002125FD" w:rsidP="005D29EE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eastAsia="pt-BR"/>
              </w:rPr>
              <w:t>IV</w:t>
            </w:r>
          </w:p>
        </w:tc>
        <w:tc>
          <w:tcPr>
            <w:tcW w:w="790" w:type="pct"/>
            <w:vAlign w:val="center"/>
          </w:tcPr>
          <w:p w:rsidR="002125FD" w:rsidRDefault="002125FD" w:rsidP="005D29EE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eastAsia="pt-BR"/>
              </w:rPr>
              <w:t>Governance</w:t>
            </w:r>
          </w:p>
        </w:tc>
        <w:tc>
          <w:tcPr>
            <w:tcW w:w="1854" w:type="pct"/>
            <w:vAlign w:val="center"/>
          </w:tcPr>
          <w:p w:rsidR="002125FD" w:rsidRDefault="002125FD" w:rsidP="005D29EE">
            <w:pPr>
              <w:spacing w:line="360" w:lineRule="auto"/>
              <w:jc w:val="left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val="en-US" w:eastAsia="ko-KR"/>
              </w:rPr>
              <w:t>Rules on admission and exclusion of franchisees; penalties; hierarchy; equality between franchisees; leadership and operation; control by authority or reputation of a more powerful actor</w:t>
            </w:r>
          </w:p>
        </w:tc>
        <w:tc>
          <w:tcPr>
            <w:tcW w:w="913" w:type="pct"/>
            <w:vAlign w:val="center"/>
          </w:tcPr>
          <w:p w:rsidR="002125FD" w:rsidRDefault="002125FD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pt-BR"/>
              </w:rPr>
              <w:t>G</w:t>
            </w:r>
            <w:r w:rsidRPr="00687A34">
              <w:rPr>
                <w:rFonts w:ascii="Times New Roman" w:hAnsi="Times New Roman"/>
                <w:sz w:val="20"/>
                <w:szCs w:val="20"/>
                <w:lang w:val="en-US" w:eastAsia="pt-BR"/>
              </w:rPr>
              <w:t>overnance in the relationship and conflict resolution</w:t>
            </w:r>
          </w:p>
          <w:p w:rsidR="002125FD" w:rsidRDefault="002125FD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pt-BR"/>
              </w:rPr>
            </w:pPr>
          </w:p>
          <w:p w:rsidR="002125FD" w:rsidRDefault="002125FD" w:rsidP="005D29EE">
            <w:pPr>
              <w:spacing w:line="360" w:lineRule="auto"/>
              <w:jc w:val="left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1195" w:type="pct"/>
            <w:vAlign w:val="center"/>
          </w:tcPr>
          <w:p w:rsidR="002125FD" w:rsidRDefault="002125FD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s-ES_tradnl" w:eastAsia="pt-BR"/>
              </w:rPr>
            </w:pPr>
          </w:p>
          <w:p w:rsidR="002125FD" w:rsidRPr="00466C65" w:rsidRDefault="002125FD" w:rsidP="005D29EE">
            <w:pPr>
              <w:spacing w:line="360" w:lineRule="auto"/>
              <w:jc w:val="left"/>
              <w:rPr>
                <w:rFonts w:ascii="Times New Roman" w:hAnsi="Times New Roman"/>
                <w:sz w:val="20"/>
                <w:szCs w:val="20"/>
                <w:lang w:val="es-ES_tradnl" w:eastAsia="pt-BR"/>
              </w:rPr>
            </w:pPr>
            <w:r w:rsidRPr="00687A34">
              <w:rPr>
                <w:rFonts w:ascii="Times New Roman" w:hAnsi="Times New Roman"/>
                <w:sz w:val="20"/>
                <w:szCs w:val="20"/>
                <w:lang w:val="es-ES_tradnl" w:eastAsia="pt-BR"/>
              </w:rPr>
              <w:t>Gulati (1998), Larson (1992), Balestrin; Vargas (2004), Zaccarelli (2008)</w:t>
            </w:r>
          </w:p>
        </w:tc>
      </w:tr>
    </w:tbl>
    <w:p w:rsidR="002125FD" w:rsidRPr="00687A34" w:rsidRDefault="002125FD" w:rsidP="002125FD">
      <w:pPr>
        <w:spacing w:line="360" w:lineRule="auto"/>
        <w:jc w:val="center"/>
        <w:rPr>
          <w:rFonts w:ascii="Times New Roman" w:eastAsia="Batang" w:hAnsi="Times New Roman"/>
          <w:sz w:val="24"/>
          <w:szCs w:val="24"/>
          <w:lang w:val="en-US" w:eastAsia="ko-KR"/>
        </w:rPr>
      </w:pPr>
      <w:r w:rsidRPr="00687A34">
        <w:rPr>
          <w:rFonts w:ascii="Times New Roman" w:eastAsia="Batang" w:hAnsi="Times New Roman"/>
          <w:b/>
          <w:sz w:val="20"/>
          <w:szCs w:val="20"/>
          <w:lang w:val="en-US" w:eastAsia="ko-KR"/>
        </w:rPr>
        <w:t>Source</w:t>
      </w:r>
      <w:r w:rsidRPr="00687A34">
        <w:rPr>
          <w:rFonts w:ascii="Times New Roman" w:eastAsia="Batang" w:hAnsi="Times New Roman"/>
          <w:sz w:val="20"/>
          <w:szCs w:val="20"/>
          <w:lang w:val="en-US" w:eastAsia="ko-KR"/>
        </w:rPr>
        <w:t xml:space="preserve">: </w:t>
      </w:r>
      <w:r w:rsidRPr="00360FC5">
        <w:rPr>
          <w:rFonts w:ascii="Times New Roman" w:hAnsi="Times New Roman"/>
          <w:sz w:val="20"/>
          <w:szCs w:val="20"/>
          <w:lang w:val="en-US" w:eastAsia="pt-BR"/>
        </w:rPr>
        <w:t>Elaborated by the authors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68D" w:rsidRDefault="0084568D" w:rsidP="0084568D">
      <w:r>
        <w:separator/>
      </w:r>
    </w:p>
  </w:endnote>
  <w:endnote w:type="continuationSeparator" w:id="0">
    <w:p w:rsidR="0084568D" w:rsidRDefault="0084568D" w:rsidP="0084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8D" w:rsidRDefault="0084568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8D" w:rsidRDefault="0084568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8D" w:rsidRDefault="008456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68D" w:rsidRDefault="0084568D" w:rsidP="0084568D">
      <w:r>
        <w:separator/>
      </w:r>
    </w:p>
  </w:footnote>
  <w:footnote w:type="continuationSeparator" w:id="0">
    <w:p w:rsidR="0084568D" w:rsidRDefault="0084568D" w:rsidP="00845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8D" w:rsidRDefault="0084568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8D" w:rsidRDefault="0084568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8D" w:rsidRDefault="008456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FD"/>
    <w:rsid w:val="00023D1E"/>
    <w:rsid w:val="002125FD"/>
    <w:rsid w:val="0084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F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56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568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456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56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2016-07-18T16:59:00Z</dcterms:created>
  <dcterms:modified xsi:type="dcterms:W3CDTF">2016-07-18T16:59:00Z</dcterms:modified>
</cp:coreProperties>
</file>