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E16" w:rsidRPr="00687A34" w:rsidRDefault="00466E16" w:rsidP="00466E16">
      <w:pPr>
        <w:spacing w:line="360" w:lineRule="auto"/>
        <w:jc w:val="center"/>
        <w:rPr>
          <w:rFonts w:ascii="Times New Roman" w:eastAsia="Batang" w:hAnsi="Times New Roman"/>
          <w:sz w:val="20"/>
          <w:szCs w:val="20"/>
          <w:lang w:val="en-US" w:eastAsia="ko-KR"/>
        </w:rPr>
      </w:pPr>
      <w:r w:rsidRPr="00687A34">
        <w:rPr>
          <w:rFonts w:ascii="Times New Roman" w:eastAsia="Batang" w:hAnsi="Times New Roman"/>
          <w:b/>
          <w:sz w:val="20"/>
          <w:szCs w:val="20"/>
          <w:lang w:val="en-US" w:eastAsia="ko-KR"/>
        </w:rPr>
        <w:t>Table 2</w:t>
      </w:r>
      <w:r w:rsidRPr="00687A34">
        <w:rPr>
          <w:rFonts w:ascii="Times New Roman" w:eastAsia="Batang" w:hAnsi="Times New Roman"/>
          <w:sz w:val="20"/>
          <w:szCs w:val="20"/>
          <w:lang w:val="en-US" w:eastAsia="ko-KR"/>
        </w:rPr>
        <w:t>: Sample Facts</w:t>
      </w:r>
      <w:r w:rsidRPr="00687A34">
        <w:rPr>
          <w:rFonts w:ascii="Times New Roman" w:eastAsia="Batang" w:hAnsi="Times New Roman"/>
          <w:sz w:val="20"/>
          <w:szCs w:val="20"/>
          <w:lang w:val="en-US" w:eastAsia="ko-KR"/>
        </w:rPr>
        <w:tab/>
      </w:r>
    </w:p>
    <w:tbl>
      <w:tblPr>
        <w:tblW w:w="7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2826"/>
      </w:tblGrid>
      <w:tr w:rsidR="00466E16" w:rsidRPr="00687A34" w:rsidTr="005D29EE">
        <w:trPr>
          <w:trHeight w:val="162"/>
          <w:jc w:val="center"/>
        </w:trPr>
        <w:tc>
          <w:tcPr>
            <w:tcW w:w="31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66E16" w:rsidRPr="00687A34" w:rsidRDefault="00466E16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  <w:t>Group</w:t>
            </w:r>
          </w:p>
        </w:tc>
        <w:tc>
          <w:tcPr>
            <w:tcW w:w="18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:rsidR="00466E16" w:rsidRPr="00687A34" w:rsidRDefault="00466E16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pt-BR"/>
              </w:rPr>
              <w:t>Sample collection</w:t>
            </w:r>
          </w:p>
        </w:tc>
      </w:tr>
      <w:tr w:rsidR="00466E16" w:rsidRPr="00687A34" w:rsidTr="005D29EE">
        <w:trPr>
          <w:trHeight w:val="87"/>
          <w:jc w:val="center"/>
        </w:trPr>
        <w:tc>
          <w:tcPr>
            <w:tcW w:w="31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E16" w:rsidRPr="00687A34" w:rsidRDefault="00466E16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  <w:t xml:space="preserve">Franchisee Association </w:t>
            </w:r>
          </w:p>
        </w:tc>
        <w:tc>
          <w:tcPr>
            <w:tcW w:w="18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6E16" w:rsidRPr="00687A34" w:rsidRDefault="00466E16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sz w:val="20"/>
                <w:szCs w:val="20"/>
                <w:lang w:eastAsia="pt-BR"/>
              </w:rPr>
              <w:t>4 Directors</w:t>
            </w:r>
          </w:p>
        </w:tc>
      </w:tr>
      <w:tr w:rsidR="00466E16" w:rsidRPr="00687A34" w:rsidTr="005D29EE">
        <w:trPr>
          <w:trHeight w:val="81"/>
          <w:jc w:val="center"/>
        </w:trPr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6E16" w:rsidRPr="00687A34" w:rsidRDefault="00466E16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  <w:t>São Paulo City (Franchisee)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66E16" w:rsidRPr="00687A34" w:rsidRDefault="00466E16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sz w:val="20"/>
                <w:szCs w:val="20"/>
                <w:lang w:eastAsia="pt-BR"/>
              </w:rPr>
              <w:t>2 Franchisees</w:t>
            </w:r>
          </w:p>
        </w:tc>
      </w:tr>
      <w:tr w:rsidR="00466E16" w:rsidRPr="00687A34" w:rsidTr="005D29EE">
        <w:trPr>
          <w:trHeight w:val="87"/>
          <w:jc w:val="center"/>
        </w:trPr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E16" w:rsidRPr="00687A34" w:rsidRDefault="00466E16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  <w:t>Metropolitan Region of São Paulo (Franchisee)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6E16" w:rsidRPr="00687A34" w:rsidRDefault="00466E16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sz w:val="20"/>
                <w:szCs w:val="20"/>
                <w:lang w:eastAsia="pt-BR"/>
              </w:rPr>
              <w:t>2 Franchisees</w:t>
            </w:r>
          </w:p>
        </w:tc>
      </w:tr>
      <w:tr w:rsidR="00466E16" w:rsidRPr="00687A34" w:rsidTr="005D29EE">
        <w:trPr>
          <w:trHeight w:val="87"/>
          <w:jc w:val="center"/>
        </w:trPr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E16" w:rsidRPr="00687A34" w:rsidRDefault="00466E16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  <w:t>ABC Region of São Paulo (Franchisee)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66E16" w:rsidRPr="00687A34" w:rsidRDefault="00466E16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sz w:val="20"/>
                <w:szCs w:val="20"/>
                <w:lang w:eastAsia="pt-BR"/>
              </w:rPr>
              <w:t>2 Franchisees</w:t>
            </w:r>
          </w:p>
        </w:tc>
      </w:tr>
      <w:tr w:rsidR="00466E16" w:rsidRPr="00687A34" w:rsidTr="005D29EE">
        <w:trPr>
          <w:trHeight w:val="83"/>
          <w:jc w:val="center"/>
        </w:trPr>
        <w:tc>
          <w:tcPr>
            <w:tcW w:w="315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6E16" w:rsidRPr="00687A34" w:rsidRDefault="00466E16" w:rsidP="005D29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bCs/>
                <w:sz w:val="20"/>
                <w:szCs w:val="20"/>
                <w:lang w:eastAsia="pt-BR"/>
              </w:rPr>
              <w:t>Franchisor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466E16" w:rsidRPr="00687A34" w:rsidRDefault="00466E16" w:rsidP="005D29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pt-BR"/>
              </w:rPr>
            </w:pPr>
            <w:r w:rsidRPr="00687A34">
              <w:rPr>
                <w:rFonts w:ascii="Times New Roman" w:eastAsia="Batang" w:hAnsi="Times New Roman"/>
                <w:sz w:val="20"/>
                <w:szCs w:val="20"/>
                <w:lang w:eastAsia="pt-BR"/>
              </w:rPr>
              <w:t>Brand Manager</w:t>
            </w:r>
          </w:p>
        </w:tc>
      </w:tr>
    </w:tbl>
    <w:p w:rsidR="00466E16" w:rsidRPr="00360FC5" w:rsidRDefault="00466E16" w:rsidP="00466E16">
      <w:pPr>
        <w:spacing w:line="36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687A34">
        <w:rPr>
          <w:rFonts w:ascii="Times New Roman" w:eastAsia="Batang" w:hAnsi="Times New Roman"/>
          <w:b/>
          <w:sz w:val="20"/>
          <w:szCs w:val="20"/>
          <w:lang w:val="en-US" w:eastAsia="ko-KR"/>
        </w:rPr>
        <w:t>Source</w:t>
      </w:r>
      <w:r w:rsidRPr="00687A34">
        <w:rPr>
          <w:rFonts w:ascii="Times New Roman" w:eastAsia="Batang" w:hAnsi="Times New Roman"/>
          <w:sz w:val="20"/>
          <w:szCs w:val="20"/>
          <w:lang w:val="en-US" w:eastAsia="ko-KR"/>
        </w:rPr>
        <w:t xml:space="preserve">: </w:t>
      </w:r>
      <w:r w:rsidRPr="00360FC5">
        <w:rPr>
          <w:rFonts w:ascii="Times New Roman" w:hAnsi="Times New Roman"/>
          <w:sz w:val="20"/>
          <w:szCs w:val="20"/>
          <w:lang w:val="en-US" w:eastAsia="pt-BR"/>
        </w:rPr>
        <w:t>Elaborated by the authors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9A2" w:rsidRDefault="00B769A2" w:rsidP="00B769A2">
      <w:r>
        <w:separator/>
      </w:r>
    </w:p>
  </w:endnote>
  <w:endnote w:type="continuationSeparator" w:id="0">
    <w:p w:rsidR="00B769A2" w:rsidRDefault="00B769A2" w:rsidP="00B7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A2" w:rsidRDefault="00B769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A2" w:rsidRDefault="00B769A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A2" w:rsidRDefault="00B769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9A2" w:rsidRDefault="00B769A2" w:rsidP="00B769A2">
      <w:r>
        <w:separator/>
      </w:r>
    </w:p>
  </w:footnote>
  <w:footnote w:type="continuationSeparator" w:id="0">
    <w:p w:rsidR="00B769A2" w:rsidRDefault="00B769A2" w:rsidP="00B76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A2" w:rsidRDefault="00B769A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A2" w:rsidRDefault="00B769A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A2" w:rsidRDefault="00B769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16"/>
    <w:rsid w:val="00023D1E"/>
    <w:rsid w:val="00466E16"/>
    <w:rsid w:val="00B7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E1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6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69A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76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69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2016-07-18T16:58:00Z</dcterms:created>
  <dcterms:modified xsi:type="dcterms:W3CDTF">2016-07-18T16:58:00Z</dcterms:modified>
</cp:coreProperties>
</file>