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E8" w:rsidRPr="00687A34" w:rsidRDefault="00E929E8" w:rsidP="00E929E8">
      <w:pPr>
        <w:spacing w:line="360" w:lineRule="auto"/>
        <w:ind w:left="708"/>
        <w:rPr>
          <w:rFonts w:ascii="Times New Roman" w:eastAsia="Batang" w:hAnsi="Times New Roman"/>
          <w:sz w:val="20"/>
          <w:szCs w:val="20"/>
          <w:lang w:val="en-US" w:eastAsia="ko-KR"/>
        </w:rPr>
      </w:pPr>
      <w:r w:rsidRPr="00687A34">
        <w:rPr>
          <w:rFonts w:ascii="Times New Roman" w:eastAsia="Batang" w:hAnsi="Times New Roman"/>
          <w:sz w:val="24"/>
          <w:szCs w:val="24"/>
          <w:lang w:val="en-US" w:eastAsia="ko-KR"/>
        </w:rPr>
        <w:tab/>
      </w:r>
      <w:r w:rsidRPr="00687A34">
        <w:rPr>
          <w:rFonts w:ascii="Times New Roman" w:eastAsia="Batang" w:hAnsi="Times New Roman"/>
          <w:b/>
          <w:sz w:val="20"/>
          <w:szCs w:val="20"/>
          <w:lang w:val="en-US" w:eastAsia="ko-KR"/>
        </w:rPr>
        <w:t>Table 1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t>: International Publications on Franchisee Associations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tab/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1161"/>
        <w:gridCol w:w="2601"/>
        <w:gridCol w:w="1526"/>
        <w:gridCol w:w="2444"/>
      </w:tblGrid>
      <w:tr w:rsidR="00E929E8" w:rsidRPr="00687A34" w:rsidTr="005D29EE">
        <w:trPr>
          <w:trHeight w:val="162"/>
        </w:trPr>
        <w:tc>
          <w:tcPr>
            <w:tcW w:w="394" w:type="pct"/>
            <w:shd w:val="clear" w:color="auto" w:fill="D9D9D9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  <w:t>Year</w:t>
            </w:r>
          </w:p>
        </w:tc>
        <w:tc>
          <w:tcPr>
            <w:tcW w:w="691" w:type="pct"/>
            <w:shd w:val="clear" w:color="auto" w:fill="D9D9D9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  <w:t>Author</w:t>
            </w:r>
          </w:p>
        </w:tc>
        <w:tc>
          <w:tcPr>
            <w:tcW w:w="1549" w:type="pct"/>
            <w:shd w:val="clear" w:color="auto" w:fill="D9D9D9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  <w:t>Titles</w:t>
            </w:r>
          </w:p>
        </w:tc>
        <w:tc>
          <w:tcPr>
            <w:tcW w:w="909" w:type="pct"/>
            <w:shd w:val="clear" w:color="auto" w:fill="D9D9D9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/>
                <w:bCs/>
                <w:i/>
                <w:sz w:val="20"/>
                <w:szCs w:val="20"/>
                <w:lang w:eastAsia="ko-KR"/>
              </w:rPr>
              <w:t>Journal</w:t>
            </w:r>
          </w:p>
        </w:tc>
        <w:tc>
          <w:tcPr>
            <w:tcW w:w="1456" w:type="pct"/>
            <w:shd w:val="clear" w:color="auto" w:fill="D9D9D9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/>
                <w:bCs/>
                <w:sz w:val="20"/>
                <w:szCs w:val="20"/>
                <w:lang w:eastAsia="ko-KR"/>
              </w:rPr>
              <w:t>Contribution</w:t>
            </w:r>
          </w:p>
        </w:tc>
      </w:tr>
      <w:tr w:rsidR="00E929E8" w:rsidRPr="000D79EC" w:rsidTr="005D29EE">
        <w:trPr>
          <w:trHeight w:val="697"/>
        </w:trPr>
        <w:tc>
          <w:tcPr>
            <w:tcW w:w="394" w:type="pct"/>
            <w:shd w:val="clear" w:color="auto" w:fill="FFFFFF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  <w:t>1986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sz w:val="20"/>
                <w:lang w:eastAsia="ko-KR"/>
              </w:rPr>
              <w:t>Knight R.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val="en-US" w:eastAsia="ko-KR"/>
              </w:rPr>
              <w:t>Franchising from the franchisor and franchisee points of view.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val="en-US" w:eastAsia="ko-KR"/>
              </w:rPr>
              <w:t>Journal of Small Business Management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sz w:val="20"/>
                <w:lang w:val="en-US" w:eastAsia="ko-KR"/>
              </w:rPr>
              <w:t>Conflict perceptions between franchisor and franchisees</w:t>
            </w:r>
          </w:p>
        </w:tc>
      </w:tr>
      <w:tr w:rsidR="00E929E8" w:rsidRPr="000D79EC" w:rsidTr="005D29EE">
        <w:trPr>
          <w:trHeight w:val="574"/>
        </w:trPr>
        <w:tc>
          <w:tcPr>
            <w:tcW w:w="394" w:type="pct"/>
            <w:shd w:val="clear" w:color="auto" w:fill="FFFFFF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  <w:t>1994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sz w:val="20"/>
                <w:lang w:eastAsia="ko-KR"/>
              </w:rPr>
              <w:t>Dandridge e Falbe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val="en-US" w:eastAsia="ko-KR"/>
              </w:rPr>
              <w:t>The influence of franchisees beyond their local domain.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val="en-US" w:eastAsia="ko-KR"/>
              </w:rPr>
              <w:t>International Journal of Small Business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sz w:val="20"/>
                <w:lang w:val="en-US" w:eastAsia="ko-KR"/>
              </w:rPr>
              <w:t>Franchisee groups acting as franchise representatives when advising other franchisees</w:t>
            </w:r>
          </w:p>
        </w:tc>
      </w:tr>
      <w:tr w:rsidR="00E929E8" w:rsidRPr="000D79EC" w:rsidTr="005D29EE">
        <w:trPr>
          <w:trHeight w:val="887"/>
        </w:trPr>
        <w:tc>
          <w:tcPr>
            <w:tcW w:w="394" w:type="pct"/>
            <w:shd w:val="clear" w:color="auto" w:fill="FFFFFF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  <w:t>2007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sz w:val="20"/>
                <w:lang w:eastAsia="ko-KR"/>
              </w:rPr>
              <w:t>Cochet e Ehrmann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val="en-US" w:eastAsia="ko-KR"/>
              </w:rPr>
              <w:t>Preliminary Evidence on the Appointment of Institutional Solutions to Franchisor Moral Hazard - the Case of Franchisee Councils.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eastAsia="ko-KR"/>
              </w:rPr>
              <w:t>Managerial and Decision Economics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sz w:val="20"/>
                <w:lang w:val="en-US" w:eastAsia="ko-KR"/>
              </w:rPr>
              <w:t>Suggestions and possible resolutions of conflicts between franchisors and franchisees</w:t>
            </w:r>
          </w:p>
        </w:tc>
      </w:tr>
      <w:tr w:rsidR="00E929E8" w:rsidRPr="000D79EC" w:rsidTr="005D29EE">
        <w:trPr>
          <w:trHeight w:val="987"/>
        </w:trPr>
        <w:tc>
          <w:tcPr>
            <w:tcW w:w="394" w:type="pct"/>
            <w:shd w:val="clear" w:color="auto" w:fill="FFFFFF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  <w:t>2010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sz w:val="20"/>
                <w:lang w:eastAsia="ko-KR"/>
              </w:rPr>
              <w:t>Lawrence e Kaufmann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val="en-US" w:eastAsia="ko-KR"/>
              </w:rPr>
              <w:t>Franchisee Associations: Strategic Focus or Response to Franchisor Opportunism.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eastAsia="ko-KR"/>
              </w:rPr>
              <w:t>Journal of Marketing Channels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sz w:val="20"/>
                <w:lang w:val="en-US" w:eastAsia="ko-KR"/>
              </w:rPr>
              <w:t>The significant role of franchisee associations when mediating relationships within a franchise</w:t>
            </w:r>
          </w:p>
        </w:tc>
      </w:tr>
      <w:tr w:rsidR="00E929E8" w:rsidRPr="00687A34" w:rsidTr="005D29EE">
        <w:trPr>
          <w:trHeight w:val="578"/>
        </w:trPr>
        <w:tc>
          <w:tcPr>
            <w:tcW w:w="394" w:type="pct"/>
            <w:shd w:val="clear" w:color="auto" w:fill="FFFFFF"/>
            <w:vAlign w:val="center"/>
          </w:tcPr>
          <w:p w:rsidR="00E929E8" w:rsidRPr="00687A34" w:rsidRDefault="00E929E8" w:rsidP="005D29EE">
            <w:pPr>
              <w:spacing w:line="360" w:lineRule="auto"/>
              <w:jc w:val="center"/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</w:pPr>
            <w:r w:rsidRPr="00687A34">
              <w:rPr>
                <w:rFonts w:ascii="Times New Roman" w:eastAsia="Batang" w:hAnsi="Times New Roman"/>
                <w:bCs/>
                <w:sz w:val="20"/>
                <w:szCs w:val="20"/>
                <w:lang w:eastAsia="ko-KR"/>
              </w:rPr>
              <w:t>2012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sz w:val="20"/>
                <w:lang w:eastAsia="ko-KR"/>
              </w:rPr>
              <w:t>Lawrence e Kaufmann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val="en-US"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val="en-US" w:eastAsia="ko-KR"/>
              </w:rPr>
              <w:t>Identity in Franchise Systems: The Role of Franchisee Associations</w:t>
            </w:r>
          </w:p>
        </w:tc>
        <w:tc>
          <w:tcPr>
            <w:tcW w:w="909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eastAsia="ko-KR"/>
              </w:rPr>
              <w:t>Journal of</w:t>
            </w:r>
          </w:p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i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i/>
                <w:sz w:val="20"/>
                <w:lang w:eastAsia="ko-KR"/>
              </w:rPr>
              <w:t>Retailing</w:t>
            </w:r>
          </w:p>
        </w:tc>
        <w:tc>
          <w:tcPr>
            <w:tcW w:w="1456" w:type="pct"/>
            <w:shd w:val="clear" w:color="auto" w:fill="auto"/>
            <w:vAlign w:val="center"/>
          </w:tcPr>
          <w:p w:rsidR="00E929E8" w:rsidRPr="00687A34" w:rsidRDefault="00E929E8" w:rsidP="005D29EE">
            <w:pPr>
              <w:pStyle w:val="SemEspaamento"/>
              <w:jc w:val="center"/>
              <w:rPr>
                <w:rFonts w:ascii="Times New Roman" w:hAnsi="Times New Roman"/>
                <w:sz w:val="20"/>
                <w:lang w:eastAsia="ko-KR"/>
              </w:rPr>
            </w:pPr>
            <w:r w:rsidRPr="00687A34">
              <w:rPr>
                <w:rFonts w:ascii="Times New Roman" w:hAnsi="Times New Roman"/>
                <w:sz w:val="20"/>
                <w:lang w:eastAsia="ko-KR"/>
              </w:rPr>
              <w:t>Franchisee associations’ rules</w:t>
            </w:r>
          </w:p>
        </w:tc>
      </w:tr>
    </w:tbl>
    <w:p w:rsidR="00023D1E" w:rsidRPr="00E929E8" w:rsidRDefault="00E929E8">
      <w:pPr>
        <w:rPr>
          <w:lang w:val="en-US"/>
        </w:rPr>
      </w:pPr>
      <w:r w:rsidRPr="00687A34">
        <w:rPr>
          <w:rFonts w:ascii="Times New Roman" w:eastAsia="Batang" w:hAnsi="Times New Roman"/>
          <w:b/>
          <w:sz w:val="20"/>
          <w:szCs w:val="20"/>
          <w:lang w:val="en-US" w:eastAsia="ko-KR"/>
        </w:rPr>
        <w:t xml:space="preserve">Source: </w:t>
      </w:r>
      <w:r w:rsidRPr="00360FC5">
        <w:rPr>
          <w:rFonts w:ascii="Times New Roman" w:hAnsi="Times New Roman"/>
          <w:sz w:val="20"/>
          <w:szCs w:val="20"/>
          <w:lang w:val="en-US" w:eastAsia="pt-BR"/>
        </w:rPr>
        <w:t>Elaborated by the authors</w:t>
      </w:r>
      <w:r w:rsidRPr="00687A34">
        <w:rPr>
          <w:rFonts w:ascii="Times New Roman" w:eastAsia="Batang" w:hAnsi="Times New Roman"/>
          <w:sz w:val="20"/>
          <w:szCs w:val="20"/>
          <w:lang w:val="en-US" w:eastAsia="ko-KR"/>
        </w:rPr>
        <w:br/>
      </w:r>
      <w:bookmarkStart w:id="0" w:name="_GoBack"/>
      <w:bookmarkEnd w:id="0"/>
    </w:p>
    <w:sectPr w:rsidR="00023D1E" w:rsidRPr="00E929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6EA" w:rsidRDefault="00A876EA" w:rsidP="00A876EA">
      <w:r>
        <w:separator/>
      </w:r>
    </w:p>
  </w:endnote>
  <w:endnote w:type="continuationSeparator" w:id="0">
    <w:p w:rsidR="00A876EA" w:rsidRDefault="00A876EA" w:rsidP="00A8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A" w:rsidRDefault="00A876E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A" w:rsidRDefault="00A876E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A" w:rsidRDefault="00A876E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6EA" w:rsidRDefault="00A876EA" w:rsidP="00A876EA">
      <w:r>
        <w:separator/>
      </w:r>
    </w:p>
  </w:footnote>
  <w:footnote w:type="continuationSeparator" w:id="0">
    <w:p w:rsidR="00A876EA" w:rsidRDefault="00A876EA" w:rsidP="00A87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A" w:rsidRDefault="00A876E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A" w:rsidRDefault="00A876E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6EA" w:rsidRDefault="00A876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E8"/>
    <w:rsid w:val="00023D1E"/>
    <w:rsid w:val="00A876EA"/>
    <w:rsid w:val="00E9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9E8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929E8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A87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76E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87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6E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2016-07-18T16:57:00Z</dcterms:created>
  <dcterms:modified xsi:type="dcterms:W3CDTF">2016-07-18T16:57:00Z</dcterms:modified>
</cp:coreProperties>
</file>