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84B" w:rsidRPr="007C0C4F" w:rsidRDefault="0098384B" w:rsidP="0098384B">
      <w:pPr>
        <w:spacing w:line="360" w:lineRule="auto"/>
        <w:jc w:val="both"/>
        <w:rPr>
          <w:lang w:val="en-US"/>
        </w:rPr>
      </w:pPr>
      <w:r>
        <w:rPr>
          <w:lang w:val="en-US"/>
        </w:rPr>
        <w:t>Table</w:t>
      </w:r>
      <w:r w:rsidRPr="007C0C4F">
        <w:rPr>
          <w:lang w:val="en-US"/>
        </w:rPr>
        <w:t xml:space="preserve"> 1</w:t>
      </w:r>
    </w:p>
    <w:p w:rsidR="0098384B" w:rsidRPr="007C0C4F" w:rsidRDefault="0098384B" w:rsidP="0098384B">
      <w:pPr>
        <w:spacing w:line="360" w:lineRule="auto"/>
        <w:jc w:val="both"/>
        <w:rPr>
          <w:b/>
          <w:lang w:val="en-US"/>
        </w:rPr>
      </w:pPr>
      <w:r w:rsidRPr="007C0C4F">
        <w:rPr>
          <w:b/>
          <w:lang w:val="en-US"/>
        </w:rPr>
        <w:t>Variables used to elaborate de model</w:t>
      </w:r>
    </w:p>
    <w:tbl>
      <w:tblPr>
        <w:tblpPr w:leftFromText="141" w:rightFromText="141" w:vertAnchor="text" w:tblpY="1"/>
        <w:tblOverlap w:val="never"/>
        <w:tblW w:w="8567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404"/>
        <w:gridCol w:w="5732"/>
      </w:tblGrid>
      <w:tr w:rsidR="0098384B" w:rsidRPr="00D719AF" w:rsidTr="00BE61B4">
        <w:trPr>
          <w:trHeight w:val="315"/>
        </w:trPr>
        <w:tc>
          <w:tcPr>
            <w:tcW w:w="1431" w:type="dxa"/>
            <w:tcBorders>
              <w:bottom w:val="single" w:sz="4" w:space="0" w:color="7F7F7F"/>
            </w:tcBorders>
            <w:shd w:val="clear" w:color="auto" w:fill="auto"/>
          </w:tcPr>
          <w:p w:rsidR="0098384B" w:rsidRPr="00161700" w:rsidRDefault="0098384B" w:rsidP="00BE61B4">
            <w:pPr>
              <w:snapToGrid w:val="0"/>
              <w:spacing w:before="60" w:after="60"/>
              <w:ind w:right="-9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404" w:type="dxa"/>
            <w:tcBorders>
              <w:bottom w:val="single" w:sz="4" w:space="0" w:color="7F7F7F"/>
            </w:tcBorders>
            <w:shd w:val="clear" w:color="auto" w:fill="auto"/>
          </w:tcPr>
          <w:p w:rsidR="0098384B" w:rsidRPr="00161700" w:rsidRDefault="0098384B" w:rsidP="00BE61B4">
            <w:pPr>
              <w:snapToGrid w:val="0"/>
              <w:spacing w:before="60" w:after="60"/>
              <w:ind w:left="48" w:hanging="4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Identification</w:t>
            </w:r>
          </w:p>
        </w:tc>
        <w:tc>
          <w:tcPr>
            <w:tcW w:w="5732" w:type="dxa"/>
            <w:tcBorders>
              <w:bottom w:val="single" w:sz="4" w:space="0" w:color="7F7F7F"/>
            </w:tcBorders>
            <w:shd w:val="clear" w:color="auto" w:fill="auto"/>
          </w:tcPr>
          <w:p w:rsidR="0098384B" w:rsidRPr="00161700" w:rsidRDefault="0098384B" w:rsidP="00BE61B4">
            <w:pPr>
              <w:snapToGrid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Meaning</w:t>
            </w:r>
          </w:p>
        </w:tc>
      </w:tr>
      <w:tr w:rsidR="0098384B" w:rsidRPr="0098384B" w:rsidTr="00BE61B4">
        <w:trPr>
          <w:trHeight w:val="225"/>
        </w:trPr>
        <w:tc>
          <w:tcPr>
            <w:tcW w:w="14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98384B" w:rsidRPr="00161700" w:rsidRDefault="0098384B" w:rsidP="00BE61B4">
            <w:pPr>
              <w:snapToGrid w:val="0"/>
              <w:spacing w:before="60" w:after="60"/>
              <w:ind w:right="-9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Staff</w:t>
            </w:r>
          </w:p>
        </w:tc>
        <w:tc>
          <w:tcPr>
            <w:tcW w:w="140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98384B" w:rsidRPr="00161700" w:rsidRDefault="0098384B" w:rsidP="00BE61B4">
            <w:pPr>
              <w:snapToGrid w:val="0"/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7C0C4F">
              <w:rPr>
                <w:sz w:val="20"/>
                <w:szCs w:val="20"/>
              </w:rPr>
              <w:t>Input</w:t>
            </w:r>
          </w:p>
        </w:tc>
        <w:tc>
          <w:tcPr>
            <w:tcW w:w="573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98384B" w:rsidRPr="007C0C4F" w:rsidRDefault="0098384B" w:rsidP="00BE61B4">
            <w:pPr>
              <w:tabs>
                <w:tab w:val="left" w:pos="3693"/>
              </w:tabs>
              <w:snapToGrid w:val="0"/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7C0C4F">
              <w:rPr>
                <w:sz w:val="20"/>
                <w:szCs w:val="20"/>
                <w:lang w:val="en-US"/>
              </w:rPr>
              <w:t>Labor, people who provide the services</w:t>
            </w:r>
          </w:p>
        </w:tc>
      </w:tr>
      <w:tr w:rsidR="0098384B" w:rsidRPr="0098384B" w:rsidTr="00BE61B4">
        <w:trPr>
          <w:trHeight w:val="225"/>
        </w:trPr>
        <w:tc>
          <w:tcPr>
            <w:tcW w:w="1431" w:type="dxa"/>
            <w:shd w:val="clear" w:color="auto" w:fill="auto"/>
          </w:tcPr>
          <w:p w:rsidR="0098384B" w:rsidRPr="00161700" w:rsidRDefault="0098384B" w:rsidP="00BE61B4">
            <w:pPr>
              <w:snapToGrid w:val="0"/>
              <w:spacing w:before="60" w:after="60"/>
              <w:ind w:right="-9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Operating Expenses (excluding</w:t>
            </w:r>
            <w:r w:rsidRPr="0016170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interest</w:t>
            </w:r>
            <w:r w:rsidRPr="0016170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98384B" w:rsidRPr="00161700" w:rsidRDefault="0098384B" w:rsidP="00BE61B4">
            <w:pPr>
              <w:snapToGrid w:val="0"/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7C0C4F">
              <w:rPr>
                <w:sz w:val="20"/>
                <w:szCs w:val="20"/>
              </w:rPr>
              <w:t>Input</w:t>
            </w:r>
          </w:p>
        </w:tc>
        <w:tc>
          <w:tcPr>
            <w:tcW w:w="5732" w:type="dxa"/>
            <w:shd w:val="clear" w:color="auto" w:fill="auto"/>
          </w:tcPr>
          <w:p w:rsidR="0098384B" w:rsidRPr="007C0C4F" w:rsidRDefault="0098384B" w:rsidP="00BE61B4">
            <w:pPr>
              <w:snapToGrid w:val="0"/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7C0C4F">
              <w:rPr>
                <w:sz w:val="20"/>
                <w:szCs w:val="20"/>
                <w:lang w:val="en-US"/>
              </w:rPr>
              <w:t xml:space="preserve">Expenses with banking operations, </w:t>
            </w:r>
            <w:r>
              <w:rPr>
                <w:sz w:val="20"/>
                <w:szCs w:val="20"/>
                <w:lang w:val="en-US"/>
              </w:rPr>
              <w:t>excluding</w:t>
            </w:r>
            <w:r w:rsidRPr="007C0C4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financial intermediation expenses</w:t>
            </w:r>
          </w:p>
        </w:tc>
      </w:tr>
      <w:tr w:rsidR="0098384B" w:rsidRPr="0098384B" w:rsidTr="00BE61B4">
        <w:trPr>
          <w:trHeight w:val="225"/>
        </w:trPr>
        <w:tc>
          <w:tcPr>
            <w:tcW w:w="14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98384B" w:rsidRPr="00161700" w:rsidRDefault="0098384B" w:rsidP="00BE61B4">
            <w:pPr>
              <w:snapToGrid w:val="0"/>
              <w:spacing w:before="60" w:after="60"/>
              <w:ind w:right="-9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Fixed Assets</w:t>
            </w:r>
          </w:p>
        </w:tc>
        <w:tc>
          <w:tcPr>
            <w:tcW w:w="140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98384B" w:rsidRPr="00161700" w:rsidRDefault="0098384B" w:rsidP="00BE61B4">
            <w:pPr>
              <w:snapToGrid w:val="0"/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7C0C4F">
              <w:rPr>
                <w:sz w:val="20"/>
                <w:szCs w:val="20"/>
              </w:rPr>
              <w:t>Input</w:t>
            </w:r>
          </w:p>
        </w:tc>
        <w:tc>
          <w:tcPr>
            <w:tcW w:w="573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98384B" w:rsidRPr="007C0C4F" w:rsidRDefault="0098384B" w:rsidP="00BE61B4">
            <w:pPr>
              <w:snapToGrid w:val="0"/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7C0C4F">
              <w:rPr>
                <w:sz w:val="20"/>
                <w:szCs w:val="20"/>
                <w:lang w:val="en-US"/>
              </w:rPr>
              <w:t xml:space="preserve">Capital, </w:t>
            </w:r>
            <w:r>
              <w:rPr>
                <w:sz w:val="20"/>
                <w:szCs w:val="20"/>
                <w:lang w:val="en-US"/>
              </w:rPr>
              <w:t>assets</w:t>
            </w:r>
            <w:r w:rsidRPr="007C0C4F">
              <w:rPr>
                <w:sz w:val="20"/>
                <w:szCs w:val="20"/>
                <w:lang w:val="en-US"/>
              </w:rPr>
              <w:t xml:space="preserve"> used to provide services such as real estate, equipment and machinery</w:t>
            </w:r>
          </w:p>
        </w:tc>
      </w:tr>
      <w:tr w:rsidR="0098384B" w:rsidRPr="00D719AF" w:rsidTr="00BE61B4">
        <w:trPr>
          <w:trHeight w:val="225"/>
        </w:trPr>
        <w:tc>
          <w:tcPr>
            <w:tcW w:w="1431" w:type="dxa"/>
            <w:shd w:val="clear" w:color="auto" w:fill="auto"/>
          </w:tcPr>
          <w:p w:rsidR="0098384B" w:rsidRPr="00161700" w:rsidRDefault="0098384B" w:rsidP="00BE61B4">
            <w:pPr>
              <w:snapToGrid w:val="0"/>
              <w:spacing w:before="60" w:after="60"/>
              <w:ind w:right="-9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deposits</w:t>
            </w:r>
          </w:p>
        </w:tc>
        <w:tc>
          <w:tcPr>
            <w:tcW w:w="1404" w:type="dxa"/>
            <w:shd w:val="clear" w:color="auto" w:fill="auto"/>
          </w:tcPr>
          <w:p w:rsidR="0098384B" w:rsidRPr="00161700" w:rsidRDefault="0098384B" w:rsidP="00BE61B4">
            <w:pPr>
              <w:snapToGrid w:val="0"/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7C0C4F">
              <w:rPr>
                <w:sz w:val="20"/>
                <w:szCs w:val="20"/>
              </w:rPr>
              <w:t>Output</w:t>
            </w:r>
          </w:p>
        </w:tc>
        <w:tc>
          <w:tcPr>
            <w:tcW w:w="5732" w:type="dxa"/>
            <w:shd w:val="clear" w:color="auto" w:fill="auto"/>
          </w:tcPr>
          <w:p w:rsidR="0098384B" w:rsidRPr="00161700" w:rsidRDefault="0098384B" w:rsidP="00BE61B4">
            <w:pPr>
              <w:snapToGrid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Deposit accounts</w:t>
            </w:r>
          </w:p>
        </w:tc>
      </w:tr>
      <w:tr w:rsidR="0098384B" w:rsidRPr="0098384B" w:rsidTr="00BE61B4">
        <w:trPr>
          <w:trHeight w:val="225"/>
        </w:trPr>
        <w:tc>
          <w:tcPr>
            <w:tcW w:w="14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98384B" w:rsidRPr="00AD00E9" w:rsidRDefault="0098384B" w:rsidP="00BE61B4">
            <w:pPr>
              <w:snapToGrid w:val="0"/>
              <w:spacing w:before="60" w:after="60"/>
              <w:ind w:right="-92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Revenue</w:t>
            </w:r>
            <w:r w:rsidRPr="00AD00E9">
              <w:rPr>
                <w:b/>
                <w:bCs/>
                <w:sz w:val="20"/>
                <w:szCs w:val="20"/>
                <w:lang w:val="en-US"/>
              </w:rPr>
              <w:t xml:space="preserve"> not related to interest</w:t>
            </w:r>
          </w:p>
        </w:tc>
        <w:tc>
          <w:tcPr>
            <w:tcW w:w="140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98384B" w:rsidRPr="00161700" w:rsidRDefault="0098384B" w:rsidP="00BE61B4">
            <w:pPr>
              <w:snapToGrid w:val="0"/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942B56">
              <w:rPr>
                <w:sz w:val="20"/>
                <w:szCs w:val="20"/>
              </w:rPr>
              <w:t>Output</w:t>
            </w:r>
          </w:p>
        </w:tc>
        <w:tc>
          <w:tcPr>
            <w:tcW w:w="573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98384B" w:rsidRPr="009B042F" w:rsidRDefault="0098384B" w:rsidP="00BE61B4">
            <w:pPr>
              <w:snapToGrid w:val="0"/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7B7FC9">
              <w:rPr>
                <w:sz w:val="20"/>
                <w:szCs w:val="20"/>
                <w:lang w:val="en-US"/>
              </w:rPr>
              <w:t>Revenue</w:t>
            </w:r>
            <w:r w:rsidRPr="009B042F">
              <w:rPr>
                <w:sz w:val="20"/>
                <w:szCs w:val="20"/>
                <w:lang w:val="en-US"/>
              </w:rPr>
              <w:t xml:space="preserve"> obtained </w:t>
            </w:r>
            <w:r>
              <w:rPr>
                <w:sz w:val="20"/>
                <w:szCs w:val="20"/>
                <w:lang w:val="en-US"/>
              </w:rPr>
              <w:t>from</w:t>
            </w:r>
            <w:r w:rsidRPr="009B042F">
              <w:rPr>
                <w:sz w:val="20"/>
                <w:szCs w:val="20"/>
                <w:lang w:val="en-US"/>
              </w:rPr>
              <w:t xml:space="preserve"> pro</w:t>
            </w:r>
            <w:r>
              <w:rPr>
                <w:sz w:val="20"/>
                <w:szCs w:val="20"/>
                <w:lang w:val="en-US"/>
              </w:rPr>
              <w:t>viding services, such as bank</w:t>
            </w:r>
            <w:r w:rsidRPr="009B042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fees</w:t>
            </w:r>
            <w:r w:rsidRPr="009B042F">
              <w:rPr>
                <w:sz w:val="20"/>
                <w:szCs w:val="20"/>
                <w:lang w:val="en-US"/>
              </w:rPr>
              <w:t xml:space="preserve"> and</w:t>
            </w:r>
            <w:r>
              <w:rPr>
                <w:sz w:val="20"/>
                <w:szCs w:val="20"/>
                <w:lang w:val="en-US"/>
              </w:rPr>
              <w:t xml:space="preserve"> revenue from services</w:t>
            </w:r>
          </w:p>
        </w:tc>
      </w:tr>
    </w:tbl>
    <w:p w:rsidR="0098384B" w:rsidRPr="004B1907" w:rsidRDefault="0098384B" w:rsidP="0098384B">
      <w:pPr>
        <w:spacing w:line="360" w:lineRule="auto"/>
        <w:jc w:val="both"/>
        <w:rPr>
          <w:sz w:val="22"/>
          <w:szCs w:val="22"/>
          <w:lang w:val="en-US"/>
        </w:rPr>
      </w:pPr>
      <w:bookmarkStart w:id="0" w:name="_GoBack"/>
      <w:bookmarkEnd w:id="0"/>
      <w:r>
        <w:rPr>
          <w:bCs/>
          <w:color w:val="222222"/>
          <w:sz w:val="22"/>
          <w:szCs w:val="22"/>
          <w:shd w:val="clear" w:color="auto" w:fill="FFFFFF"/>
          <w:lang w:val="en-US"/>
        </w:rPr>
        <w:t>Source: Designed</w:t>
      </w:r>
      <w:r w:rsidRPr="004B1907">
        <w:rPr>
          <w:bCs/>
          <w:color w:val="222222"/>
          <w:sz w:val="22"/>
          <w:szCs w:val="22"/>
          <w:shd w:val="clear" w:color="auto" w:fill="FFFFFF"/>
          <w:lang w:val="en-US"/>
        </w:rPr>
        <w:t xml:space="preserve"> by the authors</w:t>
      </w:r>
    </w:p>
    <w:p w:rsidR="00023D1E" w:rsidRPr="000C4C78" w:rsidRDefault="00023D1E">
      <w:pPr>
        <w:rPr>
          <w:lang w:val="en-US"/>
        </w:rPr>
      </w:pPr>
    </w:p>
    <w:sectPr w:rsidR="00023D1E" w:rsidRPr="000C4C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C78" w:rsidRDefault="000C4C78" w:rsidP="000C4C78">
      <w:r>
        <w:separator/>
      </w:r>
    </w:p>
  </w:endnote>
  <w:endnote w:type="continuationSeparator" w:id="0">
    <w:p w:rsidR="000C4C78" w:rsidRDefault="000C4C78" w:rsidP="000C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C78" w:rsidRDefault="000C4C7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C78" w:rsidRDefault="000C4C7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C78" w:rsidRDefault="000C4C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C78" w:rsidRDefault="000C4C78" w:rsidP="000C4C78">
      <w:r>
        <w:separator/>
      </w:r>
    </w:p>
  </w:footnote>
  <w:footnote w:type="continuationSeparator" w:id="0">
    <w:p w:rsidR="000C4C78" w:rsidRDefault="000C4C78" w:rsidP="000C4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C78" w:rsidRDefault="000C4C7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C78" w:rsidRDefault="000C4C7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C78" w:rsidRDefault="000C4C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4B"/>
    <w:rsid w:val="00023D1E"/>
    <w:rsid w:val="000C4C78"/>
    <w:rsid w:val="0098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4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4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4C7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2016-05-13T18:31:00Z</dcterms:created>
  <dcterms:modified xsi:type="dcterms:W3CDTF">2016-05-13T18:31:00Z</dcterms:modified>
</cp:coreProperties>
</file>