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9C3" w:rsidRPr="00620DE1" w:rsidRDefault="007729C3" w:rsidP="007729C3">
      <w:pPr>
        <w:spacing w:line="360" w:lineRule="auto"/>
        <w:jc w:val="both"/>
      </w:pPr>
      <w:r w:rsidRPr="00620DE1">
        <w:t>Tabela 1</w:t>
      </w:r>
    </w:p>
    <w:p w:rsidR="007729C3" w:rsidRPr="00620DE1" w:rsidRDefault="007729C3" w:rsidP="007729C3">
      <w:pPr>
        <w:spacing w:line="360" w:lineRule="auto"/>
        <w:jc w:val="both"/>
        <w:rPr>
          <w:b/>
        </w:rPr>
      </w:pPr>
      <w:r w:rsidRPr="00620DE1">
        <w:rPr>
          <w:b/>
        </w:rPr>
        <w:t>Variáveis utilizadas na elaboração do modelo</w:t>
      </w:r>
    </w:p>
    <w:tbl>
      <w:tblPr>
        <w:tblStyle w:val="TabelaSimples2"/>
        <w:tblW w:w="8567" w:type="dxa"/>
        <w:tblLayout w:type="fixed"/>
        <w:tblLook w:val="04A0" w:firstRow="1" w:lastRow="0" w:firstColumn="1" w:lastColumn="0" w:noHBand="0" w:noVBand="1"/>
      </w:tblPr>
      <w:tblGrid>
        <w:gridCol w:w="1431"/>
        <w:gridCol w:w="1404"/>
        <w:gridCol w:w="5732"/>
      </w:tblGrid>
      <w:tr w:rsidR="007729C3" w:rsidRPr="00D719AF" w:rsidTr="000946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</w:tcPr>
          <w:p w:rsidR="007729C3" w:rsidRPr="00D719AF" w:rsidRDefault="007729C3" w:rsidP="000946B1">
            <w:pPr>
              <w:snapToGrid w:val="0"/>
              <w:spacing w:before="60" w:after="60"/>
              <w:ind w:right="-92"/>
              <w:jc w:val="center"/>
              <w:rPr>
                <w:sz w:val="20"/>
                <w:szCs w:val="20"/>
              </w:rPr>
            </w:pPr>
            <w:r w:rsidRPr="00D719AF">
              <w:rPr>
                <w:sz w:val="20"/>
                <w:szCs w:val="20"/>
              </w:rPr>
              <w:t>Variável</w:t>
            </w:r>
          </w:p>
        </w:tc>
        <w:tc>
          <w:tcPr>
            <w:tcW w:w="1404" w:type="dxa"/>
          </w:tcPr>
          <w:p w:rsidR="007729C3" w:rsidRPr="00D719AF" w:rsidRDefault="007729C3" w:rsidP="000946B1">
            <w:pPr>
              <w:snapToGrid w:val="0"/>
              <w:spacing w:before="60" w:after="60"/>
              <w:ind w:left="48" w:hanging="4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719AF">
              <w:rPr>
                <w:sz w:val="20"/>
                <w:szCs w:val="20"/>
              </w:rPr>
              <w:t>Identificação</w:t>
            </w:r>
          </w:p>
        </w:tc>
        <w:tc>
          <w:tcPr>
            <w:tcW w:w="5732" w:type="dxa"/>
          </w:tcPr>
          <w:p w:rsidR="007729C3" w:rsidRPr="00D719AF" w:rsidRDefault="007729C3" w:rsidP="000946B1">
            <w:pPr>
              <w:snapToGrid w:val="0"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719AF">
              <w:rPr>
                <w:sz w:val="20"/>
                <w:szCs w:val="20"/>
              </w:rPr>
              <w:t>Significado</w:t>
            </w:r>
          </w:p>
        </w:tc>
      </w:tr>
      <w:tr w:rsidR="007729C3" w:rsidRPr="00D719AF" w:rsidTr="00094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</w:tcPr>
          <w:p w:rsidR="007729C3" w:rsidRPr="00D719AF" w:rsidRDefault="007729C3" w:rsidP="000946B1">
            <w:pPr>
              <w:snapToGrid w:val="0"/>
              <w:spacing w:before="60" w:after="60"/>
              <w:ind w:right="-92"/>
              <w:jc w:val="center"/>
              <w:rPr>
                <w:sz w:val="20"/>
                <w:szCs w:val="20"/>
              </w:rPr>
            </w:pPr>
            <w:r w:rsidRPr="00D719AF">
              <w:rPr>
                <w:sz w:val="20"/>
                <w:szCs w:val="20"/>
              </w:rPr>
              <w:t>Número de Funcionários</w:t>
            </w:r>
          </w:p>
        </w:tc>
        <w:tc>
          <w:tcPr>
            <w:tcW w:w="1404" w:type="dxa"/>
          </w:tcPr>
          <w:p w:rsidR="007729C3" w:rsidRPr="00D719AF" w:rsidRDefault="007729C3" w:rsidP="000946B1">
            <w:pPr>
              <w:snapToGri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719AF">
              <w:rPr>
                <w:i/>
                <w:sz w:val="20"/>
                <w:szCs w:val="20"/>
              </w:rPr>
              <w:t>Input</w:t>
            </w:r>
          </w:p>
        </w:tc>
        <w:tc>
          <w:tcPr>
            <w:tcW w:w="5732" w:type="dxa"/>
          </w:tcPr>
          <w:p w:rsidR="007729C3" w:rsidRPr="00D719AF" w:rsidRDefault="007729C3" w:rsidP="000946B1">
            <w:pPr>
              <w:snapToGri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719AF">
              <w:rPr>
                <w:sz w:val="20"/>
                <w:szCs w:val="20"/>
              </w:rPr>
              <w:t>Trabalho, pessoas que realizam a prestação de serviços</w:t>
            </w:r>
          </w:p>
        </w:tc>
      </w:tr>
      <w:tr w:rsidR="007729C3" w:rsidRPr="00D719AF" w:rsidTr="000946B1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</w:tcPr>
          <w:p w:rsidR="007729C3" w:rsidRPr="00D719AF" w:rsidRDefault="007729C3" w:rsidP="000946B1">
            <w:pPr>
              <w:snapToGrid w:val="0"/>
              <w:spacing w:before="60" w:after="60"/>
              <w:ind w:right="-92"/>
              <w:jc w:val="center"/>
              <w:rPr>
                <w:sz w:val="20"/>
                <w:szCs w:val="20"/>
              </w:rPr>
            </w:pPr>
            <w:r w:rsidRPr="00D719AF">
              <w:rPr>
                <w:sz w:val="20"/>
                <w:szCs w:val="20"/>
              </w:rPr>
              <w:t>Despesas Operacionais (exceto juros)</w:t>
            </w:r>
          </w:p>
        </w:tc>
        <w:tc>
          <w:tcPr>
            <w:tcW w:w="1404" w:type="dxa"/>
          </w:tcPr>
          <w:p w:rsidR="007729C3" w:rsidRPr="00D719AF" w:rsidRDefault="007729C3" w:rsidP="000946B1">
            <w:pPr>
              <w:snapToGri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719AF">
              <w:rPr>
                <w:i/>
                <w:sz w:val="20"/>
                <w:szCs w:val="20"/>
              </w:rPr>
              <w:t>Input</w:t>
            </w:r>
          </w:p>
        </w:tc>
        <w:tc>
          <w:tcPr>
            <w:tcW w:w="5732" w:type="dxa"/>
          </w:tcPr>
          <w:p w:rsidR="007729C3" w:rsidRPr="00D719AF" w:rsidRDefault="007729C3" w:rsidP="000946B1">
            <w:pPr>
              <w:snapToGri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719AF">
              <w:rPr>
                <w:sz w:val="20"/>
                <w:szCs w:val="20"/>
              </w:rPr>
              <w:t>Despesas com as operações realizadas pelos bancos, exceto as despesas de intermediação financeira.</w:t>
            </w:r>
          </w:p>
        </w:tc>
      </w:tr>
      <w:tr w:rsidR="007729C3" w:rsidRPr="00D719AF" w:rsidTr="00094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</w:tcPr>
          <w:p w:rsidR="007729C3" w:rsidRPr="00D719AF" w:rsidRDefault="007729C3" w:rsidP="000946B1">
            <w:pPr>
              <w:snapToGrid w:val="0"/>
              <w:spacing w:before="60" w:after="60"/>
              <w:ind w:right="-92"/>
              <w:jc w:val="center"/>
              <w:rPr>
                <w:sz w:val="20"/>
                <w:szCs w:val="20"/>
              </w:rPr>
            </w:pPr>
            <w:r w:rsidRPr="00D719AF">
              <w:rPr>
                <w:sz w:val="20"/>
                <w:szCs w:val="20"/>
              </w:rPr>
              <w:t>Ativo Permanente</w:t>
            </w:r>
          </w:p>
        </w:tc>
        <w:tc>
          <w:tcPr>
            <w:tcW w:w="1404" w:type="dxa"/>
          </w:tcPr>
          <w:p w:rsidR="007729C3" w:rsidRPr="00D719AF" w:rsidRDefault="007729C3" w:rsidP="000946B1">
            <w:pPr>
              <w:snapToGri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719AF">
              <w:rPr>
                <w:i/>
                <w:sz w:val="20"/>
                <w:szCs w:val="20"/>
              </w:rPr>
              <w:t>Input</w:t>
            </w:r>
          </w:p>
        </w:tc>
        <w:tc>
          <w:tcPr>
            <w:tcW w:w="5732" w:type="dxa"/>
          </w:tcPr>
          <w:p w:rsidR="007729C3" w:rsidRPr="00D719AF" w:rsidRDefault="007729C3" w:rsidP="000946B1">
            <w:pPr>
              <w:snapToGri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719AF">
              <w:rPr>
                <w:sz w:val="20"/>
                <w:szCs w:val="20"/>
              </w:rPr>
              <w:t>Capital, ativos utilizados na prestação de serviços, como imóveis, equipamentos e máquinas</w:t>
            </w:r>
          </w:p>
        </w:tc>
      </w:tr>
      <w:tr w:rsidR="007729C3" w:rsidRPr="00D719AF" w:rsidTr="000946B1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</w:tcPr>
          <w:p w:rsidR="007729C3" w:rsidRPr="00D719AF" w:rsidRDefault="007729C3" w:rsidP="000946B1">
            <w:pPr>
              <w:snapToGrid w:val="0"/>
              <w:spacing w:before="60" w:after="60"/>
              <w:ind w:right="-92"/>
              <w:jc w:val="center"/>
              <w:rPr>
                <w:sz w:val="20"/>
                <w:szCs w:val="20"/>
              </w:rPr>
            </w:pPr>
            <w:r w:rsidRPr="00D719AF">
              <w:rPr>
                <w:sz w:val="20"/>
                <w:szCs w:val="20"/>
              </w:rPr>
              <w:t>Depósitos Totais</w:t>
            </w:r>
          </w:p>
        </w:tc>
        <w:tc>
          <w:tcPr>
            <w:tcW w:w="1404" w:type="dxa"/>
          </w:tcPr>
          <w:p w:rsidR="007729C3" w:rsidRPr="00D719AF" w:rsidRDefault="007729C3" w:rsidP="000946B1">
            <w:pPr>
              <w:snapToGri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719AF">
              <w:rPr>
                <w:i/>
                <w:sz w:val="20"/>
                <w:szCs w:val="20"/>
              </w:rPr>
              <w:t>Output</w:t>
            </w:r>
          </w:p>
        </w:tc>
        <w:tc>
          <w:tcPr>
            <w:tcW w:w="5732" w:type="dxa"/>
          </w:tcPr>
          <w:p w:rsidR="007729C3" w:rsidRPr="00D719AF" w:rsidRDefault="007729C3" w:rsidP="000946B1">
            <w:pPr>
              <w:snapToGri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719AF">
              <w:rPr>
                <w:sz w:val="20"/>
                <w:szCs w:val="20"/>
              </w:rPr>
              <w:t>Contas de depósito</w:t>
            </w:r>
          </w:p>
        </w:tc>
      </w:tr>
      <w:tr w:rsidR="007729C3" w:rsidRPr="00D719AF" w:rsidTr="00094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</w:tcPr>
          <w:p w:rsidR="007729C3" w:rsidRPr="00D719AF" w:rsidRDefault="007729C3" w:rsidP="000946B1">
            <w:pPr>
              <w:snapToGrid w:val="0"/>
              <w:spacing w:before="60" w:after="60"/>
              <w:ind w:right="-92"/>
              <w:jc w:val="center"/>
              <w:rPr>
                <w:sz w:val="20"/>
                <w:szCs w:val="20"/>
              </w:rPr>
            </w:pPr>
            <w:r w:rsidRPr="00D719AF">
              <w:rPr>
                <w:sz w:val="20"/>
                <w:szCs w:val="20"/>
              </w:rPr>
              <w:t>Receitas não relacionadas a juros</w:t>
            </w:r>
          </w:p>
        </w:tc>
        <w:tc>
          <w:tcPr>
            <w:tcW w:w="1404" w:type="dxa"/>
          </w:tcPr>
          <w:p w:rsidR="007729C3" w:rsidRPr="00D719AF" w:rsidRDefault="007729C3" w:rsidP="000946B1">
            <w:pPr>
              <w:snapToGri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719AF">
              <w:rPr>
                <w:i/>
                <w:sz w:val="20"/>
                <w:szCs w:val="20"/>
              </w:rPr>
              <w:t>Output</w:t>
            </w:r>
          </w:p>
        </w:tc>
        <w:tc>
          <w:tcPr>
            <w:tcW w:w="5732" w:type="dxa"/>
          </w:tcPr>
          <w:p w:rsidR="007729C3" w:rsidRPr="00D719AF" w:rsidRDefault="007729C3" w:rsidP="000946B1">
            <w:pPr>
              <w:snapToGri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719AF">
              <w:rPr>
                <w:sz w:val="20"/>
                <w:szCs w:val="20"/>
              </w:rPr>
              <w:t>Receitas obtidas com a prestação de serviços, como receitas de tarifas e receitas de serviços</w:t>
            </w:r>
          </w:p>
        </w:tc>
      </w:tr>
    </w:tbl>
    <w:p w:rsidR="00683171" w:rsidRPr="007729C3" w:rsidRDefault="00683171" w:rsidP="007729C3">
      <w:bookmarkStart w:id="0" w:name="_GoBack"/>
      <w:bookmarkEnd w:id="0"/>
    </w:p>
    <w:sectPr w:rsidR="00683171" w:rsidRPr="007729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9C3"/>
    <w:rsid w:val="000058B9"/>
    <w:rsid w:val="00014729"/>
    <w:rsid w:val="00015473"/>
    <w:rsid w:val="000205D8"/>
    <w:rsid w:val="000341CB"/>
    <w:rsid w:val="000374E2"/>
    <w:rsid w:val="00037F84"/>
    <w:rsid w:val="00043EA0"/>
    <w:rsid w:val="00046D70"/>
    <w:rsid w:val="00066DD1"/>
    <w:rsid w:val="000729B1"/>
    <w:rsid w:val="00095456"/>
    <w:rsid w:val="00097C6B"/>
    <w:rsid w:val="00097F1D"/>
    <w:rsid w:val="000A058F"/>
    <w:rsid w:val="000B6AEB"/>
    <w:rsid w:val="000C05D8"/>
    <w:rsid w:val="000C641C"/>
    <w:rsid w:val="000D271F"/>
    <w:rsid w:val="000D2C12"/>
    <w:rsid w:val="000D56FF"/>
    <w:rsid w:val="000E1029"/>
    <w:rsid w:val="000E5601"/>
    <w:rsid w:val="000F0890"/>
    <w:rsid w:val="000F5D0E"/>
    <w:rsid w:val="001069F8"/>
    <w:rsid w:val="00112CB5"/>
    <w:rsid w:val="00121689"/>
    <w:rsid w:val="00125C60"/>
    <w:rsid w:val="001407CD"/>
    <w:rsid w:val="00140ACD"/>
    <w:rsid w:val="00141220"/>
    <w:rsid w:val="00143610"/>
    <w:rsid w:val="00146054"/>
    <w:rsid w:val="00151089"/>
    <w:rsid w:val="001511CE"/>
    <w:rsid w:val="00162102"/>
    <w:rsid w:val="00174332"/>
    <w:rsid w:val="001761AF"/>
    <w:rsid w:val="001778D2"/>
    <w:rsid w:val="00180914"/>
    <w:rsid w:val="0018584E"/>
    <w:rsid w:val="00194E6F"/>
    <w:rsid w:val="00196F95"/>
    <w:rsid w:val="001A29A3"/>
    <w:rsid w:val="001A5C6E"/>
    <w:rsid w:val="001A736D"/>
    <w:rsid w:val="001B1936"/>
    <w:rsid w:val="001B5005"/>
    <w:rsid w:val="001B5674"/>
    <w:rsid w:val="001B7CD1"/>
    <w:rsid w:val="00200148"/>
    <w:rsid w:val="0020484D"/>
    <w:rsid w:val="00206866"/>
    <w:rsid w:val="0021065E"/>
    <w:rsid w:val="002249AD"/>
    <w:rsid w:val="00225A0E"/>
    <w:rsid w:val="0022716D"/>
    <w:rsid w:val="002432F5"/>
    <w:rsid w:val="00250455"/>
    <w:rsid w:val="00266273"/>
    <w:rsid w:val="00272339"/>
    <w:rsid w:val="00273CC3"/>
    <w:rsid w:val="00281755"/>
    <w:rsid w:val="00286EE5"/>
    <w:rsid w:val="00294E64"/>
    <w:rsid w:val="002962E2"/>
    <w:rsid w:val="002B4BD4"/>
    <w:rsid w:val="002C1329"/>
    <w:rsid w:val="002C5414"/>
    <w:rsid w:val="002C56E4"/>
    <w:rsid w:val="002C6EC8"/>
    <w:rsid w:val="002D18C8"/>
    <w:rsid w:val="002D5765"/>
    <w:rsid w:val="002F34B0"/>
    <w:rsid w:val="002F55C1"/>
    <w:rsid w:val="002F5AA3"/>
    <w:rsid w:val="00306022"/>
    <w:rsid w:val="003072E8"/>
    <w:rsid w:val="00313815"/>
    <w:rsid w:val="003238E0"/>
    <w:rsid w:val="00337D1B"/>
    <w:rsid w:val="00345C63"/>
    <w:rsid w:val="00354FDB"/>
    <w:rsid w:val="003719A8"/>
    <w:rsid w:val="00384757"/>
    <w:rsid w:val="003A0AE5"/>
    <w:rsid w:val="003A1508"/>
    <w:rsid w:val="003A2A0E"/>
    <w:rsid w:val="003A2B33"/>
    <w:rsid w:val="003A4AEA"/>
    <w:rsid w:val="003A540B"/>
    <w:rsid w:val="003A5686"/>
    <w:rsid w:val="003C143E"/>
    <w:rsid w:val="003C4AFB"/>
    <w:rsid w:val="003D0668"/>
    <w:rsid w:val="003D473D"/>
    <w:rsid w:val="003E6457"/>
    <w:rsid w:val="003F0786"/>
    <w:rsid w:val="003F11E1"/>
    <w:rsid w:val="003F1D2E"/>
    <w:rsid w:val="004108B3"/>
    <w:rsid w:val="00414327"/>
    <w:rsid w:val="004146F7"/>
    <w:rsid w:val="004176D4"/>
    <w:rsid w:val="004214EC"/>
    <w:rsid w:val="004216D9"/>
    <w:rsid w:val="004342BC"/>
    <w:rsid w:val="00434308"/>
    <w:rsid w:val="0044165B"/>
    <w:rsid w:val="0044248E"/>
    <w:rsid w:val="00453DE5"/>
    <w:rsid w:val="004570DB"/>
    <w:rsid w:val="004613AB"/>
    <w:rsid w:val="00461632"/>
    <w:rsid w:val="004639B9"/>
    <w:rsid w:val="0046656A"/>
    <w:rsid w:val="00466E5F"/>
    <w:rsid w:val="004739C5"/>
    <w:rsid w:val="004806CB"/>
    <w:rsid w:val="00481359"/>
    <w:rsid w:val="00482262"/>
    <w:rsid w:val="004A2799"/>
    <w:rsid w:val="004B1BD4"/>
    <w:rsid w:val="004B619B"/>
    <w:rsid w:val="004C090F"/>
    <w:rsid w:val="004C3160"/>
    <w:rsid w:val="004C4128"/>
    <w:rsid w:val="004D142D"/>
    <w:rsid w:val="004D5CEC"/>
    <w:rsid w:val="004F47CC"/>
    <w:rsid w:val="00505E79"/>
    <w:rsid w:val="0051168A"/>
    <w:rsid w:val="0051522E"/>
    <w:rsid w:val="00526667"/>
    <w:rsid w:val="005343A7"/>
    <w:rsid w:val="00542BD4"/>
    <w:rsid w:val="005530B5"/>
    <w:rsid w:val="00561159"/>
    <w:rsid w:val="0056250E"/>
    <w:rsid w:val="00567C46"/>
    <w:rsid w:val="00567E53"/>
    <w:rsid w:val="00573906"/>
    <w:rsid w:val="00577A3C"/>
    <w:rsid w:val="005813F8"/>
    <w:rsid w:val="005A28CD"/>
    <w:rsid w:val="005A363B"/>
    <w:rsid w:val="005A49A6"/>
    <w:rsid w:val="005A6756"/>
    <w:rsid w:val="005B67B9"/>
    <w:rsid w:val="005C1DB5"/>
    <w:rsid w:val="005D1E2F"/>
    <w:rsid w:val="005D5D28"/>
    <w:rsid w:val="0061050E"/>
    <w:rsid w:val="0061105C"/>
    <w:rsid w:val="006128FF"/>
    <w:rsid w:val="00614D73"/>
    <w:rsid w:val="00614DB7"/>
    <w:rsid w:val="006173FB"/>
    <w:rsid w:val="0062385C"/>
    <w:rsid w:val="00627A1D"/>
    <w:rsid w:val="006302AB"/>
    <w:rsid w:val="006361FE"/>
    <w:rsid w:val="00645064"/>
    <w:rsid w:val="0064714C"/>
    <w:rsid w:val="00652349"/>
    <w:rsid w:val="006602A0"/>
    <w:rsid w:val="0067556B"/>
    <w:rsid w:val="00676925"/>
    <w:rsid w:val="00683171"/>
    <w:rsid w:val="00690118"/>
    <w:rsid w:val="006C2226"/>
    <w:rsid w:val="006C43D6"/>
    <w:rsid w:val="006C56A4"/>
    <w:rsid w:val="006D5E1A"/>
    <w:rsid w:val="006E3480"/>
    <w:rsid w:val="006E4B66"/>
    <w:rsid w:val="00706DE6"/>
    <w:rsid w:val="00713450"/>
    <w:rsid w:val="007146FB"/>
    <w:rsid w:val="007173C6"/>
    <w:rsid w:val="007177E2"/>
    <w:rsid w:val="00721F18"/>
    <w:rsid w:val="00730356"/>
    <w:rsid w:val="00736641"/>
    <w:rsid w:val="00737831"/>
    <w:rsid w:val="007413BB"/>
    <w:rsid w:val="00745497"/>
    <w:rsid w:val="00752671"/>
    <w:rsid w:val="00756557"/>
    <w:rsid w:val="00756A25"/>
    <w:rsid w:val="00762A3E"/>
    <w:rsid w:val="00765F7B"/>
    <w:rsid w:val="007729C3"/>
    <w:rsid w:val="00777332"/>
    <w:rsid w:val="00777497"/>
    <w:rsid w:val="007915F9"/>
    <w:rsid w:val="007935E2"/>
    <w:rsid w:val="00794C29"/>
    <w:rsid w:val="00795190"/>
    <w:rsid w:val="00797665"/>
    <w:rsid w:val="007C1C63"/>
    <w:rsid w:val="007C3BD9"/>
    <w:rsid w:val="007C5ECA"/>
    <w:rsid w:val="007D2907"/>
    <w:rsid w:val="007D750B"/>
    <w:rsid w:val="007E1E9D"/>
    <w:rsid w:val="007E2F54"/>
    <w:rsid w:val="007E6147"/>
    <w:rsid w:val="00806E32"/>
    <w:rsid w:val="00813357"/>
    <w:rsid w:val="008143D6"/>
    <w:rsid w:val="0082186C"/>
    <w:rsid w:val="00825BE3"/>
    <w:rsid w:val="00841725"/>
    <w:rsid w:val="00847EAF"/>
    <w:rsid w:val="00851412"/>
    <w:rsid w:val="008575A9"/>
    <w:rsid w:val="008621BA"/>
    <w:rsid w:val="0086321F"/>
    <w:rsid w:val="00865AA1"/>
    <w:rsid w:val="00871B84"/>
    <w:rsid w:val="008840CE"/>
    <w:rsid w:val="00885D26"/>
    <w:rsid w:val="008902EA"/>
    <w:rsid w:val="008976C4"/>
    <w:rsid w:val="008A7063"/>
    <w:rsid w:val="008B3ECD"/>
    <w:rsid w:val="008C14BE"/>
    <w:rsid w:val="008C27F4"/>
    <w:rsid w:val="008C2B0E"/>
    <w:rsid w:val="008E20B3"/>
    <w:rsid w:val="008E6021"/>
    <w:rsid w:val="008F06F4"/>
    <w:rsid w:val="0090213C"/>
    <w:rsid w:val="00912B4C"/>
    <w:rsid w:val="0091381B"/>
    <w:rsid w:val="00921B9B"/>
    <w:rsid w:val="009223E7"/>
    <w:rsid w:val="00923422"/>
    <w:rsid w:val="0092633A"/>
    <w:rsid w:val="00927758"/>
    <w:rsid w:val="0092798F"/>
    <w:rsid w:val="00933C3F"/>
    <w:rsid w:val="00934B29"/>
    <w:rsid w:val="00937CC4"/>
    <w:rsid w:val="0094751B"/>
    <w:rsid w:val="00963844"/>
    <w:rsid w:val="00963845"/>
    <w:rsid w:val="00976E82"/>
    <w:rsid w:val="0097729B"/>
    <w:rsid w:val="00980014"/>
    <w:rsid w:val="009962C0"/>
    <w:rsid w:val="009A4144"/>
    <w:rsid w:val="009A6510"/>
    <w:rsid w:val="009B2BD1"/>
    <w:rsid w:val="009B2D42"/>
    <w:rsid w:val="009B46B9"/>
    <w:rsid w:val="009B50E2"/>
    <w:rsid w:val="009B7046"/>
    <w:rsid w:val="009C294F"/>
    <w:rsid w:val="009E5B25"/>
    <w:rsid w:val="009E727B"/>
    <w:rsid w:val="009F5C60"/>
    <w:rsid w:val="009F63BF"/>
    <w:rsid w:val="00A02378"/>
    <w:rsid w:val="00A03C1D"/>
    <w:rsid w:val="00A04EEE"/>
    <w:rsid w:val="00A11230"/>
    <w:rsid w:val="00A15FC9"/>
    <w:rsid w:val="00A1600C"/>
    <w:rsid w:val="00A23C8C"/>
    <w:rsid w:val="00A25001"/>
    <w:rsid w:val="00A30BC8"/>
    <w:rsid w:val="00A32445"/>
    <w:rsid w:val="00A356B2"/>
    <w:rsid w:val="00A54D4E"/>
    <w:rsid w:val="00A56109"/>
    <w:rsid w:val="00A719F7"/>
    <w:rsid w:val="00A73856"/>
    <w:rsid w:val="00A743AE"/>
    <w:rsid w:val="00A774B9"/>
    <w:rsid w:val="00A818EB"/>
    <w:rsid w:val="00A92E74"/>
    <w:rsid w:val="00A947DA"/>
    <w:rsid w:val="00AB1CB9"/>
    <w:rsid w:val="00AB3A90"/>
    <w:rsid w:val="00AB4E37"/>
    <w:rsid w:val="00AC3E2B"/>
    <w:rsid w:val="00AD2A87"/>
    <w:rsid w:val="00AD5437"/>
    <w:rsid w:val="00AE284D"/>
    <w:rsid w:val="00AE4704"/>
    <w:rsid w:val="00AF0AF5"/>
    <w:rsid w:val="00AF3524"/>
    <w:rsid w:val="00AF4112"/>
    <w:rsid w:val="00AF6DBD"/>
    <w:rsid w:val="00B015ED"/>
    <w:rsid w:val="00B03C17"/>
    <w:rsid w:val="00B046FE"/>
    <w:rsid w:val="00B17FCB"/>
    <w:rsid w:val="00B30A34"/>
    <w:rsid w:val="00B42F85"/>
    <w:rsid w:val="00B44F9D"/>
    <w:rsid w:val="00B51142"/>
    <w:rsid w:val="00B52B33"/>
    <w:rsid w:val="00B55092"/>
    <w:rsid w:val="00B62F0F"/>
    <w:rsid w:val="00B64B21"/>
    <w:rsid w:val="00B65900"/>
    <w:rsid w:val="00B679B6"/>
    <w:rsid w:val="00B747D0"/>
    <w:rsid w:val="00B811E4"/>
    <w:rsid w:val="00B8245A"/>
    <w:rsid w:val="00B84416"/>
    <w:rsid w:val="00B91127"/>
    <w:rsid w:val="00BA0CD1"/>
    <w:rsid w:val="00BC6EE9"/>
    <w:rsid w:val="00BD1C8F"/>
    <w:rsid w:val="00BE2E0E"/>
    <w:rsid w:val="00BF145F"/>
    <w:rsid w:val="00BF5466"/>
    <w:rsid w:val="00BF6EF1"/>
    <w:rsid w:val="00BF6FC2"/>
    <w:rsid w:val="00BF7DD0"/>
    <w:rsid w:val="00C006BB"/>
    <w:rsid w:val="00C03EA5"/>
    <w:rsid w:val="00C04005"/>
    <w:rsid w:val="00C07E69"/>
    <w:rsid w:val="00C13ADB"/>
    <w:rsid w:val="00C27DEF"/>
    <w:rsid w:val="00C27E8F"/>
    <w:rsid w:val="00C33285"/>
    <w:rsid w:val="00C34B63"/>
    <w:rsid w:val="00C36F79"/>
    <w:rsid w:val="00C41606"/>
    <w:rsid w:val="00C44AFB"/>
    <w:rsid w:val="00C47B4A"/>
    <w:rsid w:val="00C660B1"/>
    <w:rsid w:val="00C71335"/>
    <w:rsid w:val="00C80266"/>
    <w:rsid w:val="00C869C4"/>
    <w:rsid w:val="00C92683"/>
    <w:rsid w:val="00CA5B62"/>
    <w:rsid w:val="00CA76D7"/>
    <w:rsid w:val="00CB1776"/>
    <w:rsid w:val="00CB1D68"/>
    <w:rsid w:val="00CB299B"/>
    <w:rsid w:val="00CB6827"/>
    <w:rsid w:val="00CC3C87"/>
    <w:rsid w:val="00CD0296"/>
    <w:rsid w:val="00CD15F1"/>
    <w:rsid w:val="00CD2EF7"/>
    <w:rsid w:val="00CD75EC"/>
    <w:rsid w:val="00CE490E"/>
    <w:rsid w:val="00CE7B60"/>
    <w:rsid w:val="00CF0811"/>
    <w:rsid w:val="00CF5247"/>
    <w:rsid w:val="00CF7F11"/>
    <w:rsid w:val="00D00DAC"/>
    <w:rsid w:val="00D01990"/>
    <w:rsid w:val="00D02D75"/>
    <w:rsid w:val="00D42520"/>
    <w:rsid w:val="00D434CF"/>
    <w:rsid w:val="00D51A15"/>
    <w:rsid w:val="00D542CD"/>
    <w:rsid w:val="00D5706C"/>
    <w:rsid w:val="00D73229"/>
    <w:rsid w:val="00D85132"/>
    <w:rsid w:val="00D972B4"/>
    <w:rsid w:val="00DA0450"/>
    <w:rsid w:val="00DA3EB0"/>
    <w:rsid w:val="00DB2EF2"/>
    <w:rsid w:val="00DC29F1"/>
    <w:rsid w:val="00DC61A0"/>
    <w:rsid w:val="00DC72DD"/>
    <w:rsid w:val="00DD2AC9"/>
    <w:rsid w:val="00DD4582"/>
    <w:rsid w:val="00DE1F6E"/>
    <w:rsid w:val="00DE2376"/>
    <w:rsid w:val="00DF0601"/>
    <w:rsid w:val="00E03937"/>
    <w:rsid w:val="00E04A33"/>
    <w:rsid w:val="00E07D3F"/>
    <w:rsid w:val="00E10B17"/>
    <w:rsid w:val="00E10C18"/>
    <w:rsid w:val="00E12124"/>
    <w:rsid w:val="00E124ED"/>
    <w:rsid w:val="00E14773"/>
    <w:rsid w:val="00E374BE"/>
    <w:rsid w:val="00E40626"/>
    <w:rsid w:val="00E4132F"/>
    <w:rsid w:val="00E46AB3"/>
    <w:rsid w:val="00E532BE"/>
    <w:rsid w:val="00E54047"/>
    <w:rsid w:val="00E63F7B"/>
    <w:rsid w:val="00E70CEE"/>
    <w:rsid w:val="00E82432"/>
    <w:rsid w:val="00E962F5"/>
    <w:rsid w:val="00E96610"/>
    <w:rsid w:val="00EA3A0E"/>
    <w:rsid w:val="00EA45E1"/>
    <w:rsid w:val="00EA6374"/>
    <w:rsid w:val="00EB6E47"/>
    <w:rsid w:val="00ED21DE"/>
    <w:rsid w:val="00ED2D81"/>
    <w:rsid w:val="00ED5BD7"/>
    <w:rsid w:val="00EE57D6"/>
    <w:rsid w:val="00EE6820"/>
    <w:rsid w:val="00EF5F64"/>
    <w:rsid w:val="00F06DA5"/>
    <w:rsid w:val="00F07C4E"/>
    <w:rsid w:val="00F10215"/>
    <w:rsid w:val="00F20802"/>
    <w:rsid w:val="00F27358"/>
    <w:rsid w:val="00F354C1"/>
    <w:rsid w:val="00F35F46"/>
    <w:rsid w:val="00F405F0"/>
    <w:rsid w:val="00F416E7"/>
    <w:rsid w:val="00F45CF3"/>
    <w:rsid w:val="00F4709F"/>
    <w:rsid w:val="00F555E2"/>
    <w:rsid w:val="00F606FE"/>
    <w:rsid w:val="00F6251D"/>
    <w:rsid w:val="00F75D05"/>
    <w:rsid w:val="00F772B7"/>
    <w:rsid w:val="00F86CAD"/>
    <w:rsid w:val="00F92B2D"/>
    <w:rsid w:val="00FA0B39"/>
    <w:rsid w:val="00FA22AE"/>
    <w:rsid w:val="00FA37CC"/>
    <w:rsid w:val="00FA5348"/>
    <w:rsid w:val="00FA5A3A"/>
    <w:rsid w:val="00FB5C7D"/>
    <w:rsid w:val="00FB68DB"/>
    <w:rsid w:val="00FC78F0"/>
    <w:rsid w:val="00FD2C88"/>
    <w:rsid w:val="00FE03AF"/>
    <w:rsid w:val="00FE047D"/>
    <w:rsid w:val="00FE3AF5"/>
    <w:rsid w:val="00FF0744"/>
    <w:rsid w:val="00FF1B44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49270-0640-4067-B2F3-E1DEAC5B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Simples2">
    <w:name w:val="Plain Table 2"/>
    <w:basedOn w:val="Tabelanormal"/>
    <w:uiPriority w:val="42"/>
    <w:rsid w:val="007729C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519</Characters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2015-04-23T22:04:00Z</dcterms:created>
  <dcterms:modified xsi:type="dcterms:W3CDTF">2015-04-23T22:05:00Z</dcterms:modified>
</cp:coreProperties>
</file>