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22E" w:rsidRPr="00992EC4" w:rsidRDefault="006C422E" w:rsidP="006C422E">
      <w:pPr>
        <w:pStyle w:val="Legenda"/>
        <w:spacing w:before="240" w:after="120" w:line="240" w:lineRule="auto"/>
        <w:jc w:val="center"/>
        <w:rPr>
          <w:rFonts w:ascii="Times New Roman" w:hAnsi="Times New Roman"/>
          <w:b w:val="0"/>
          <w:sz w:val="24"/>
          <w:szCs w:val="24"/>
          <w:lang w:val="en-US"/>
        </w:rPr>
      </w:pPr>
      <w:r w:rsidRPr="00992EC4">
        <w:rPr>
          <w:rFonts w:ascii="Times New Roman" w:hAnsi="Times New Roman"/>
          <w:b w:val="0"/>
          <w:sz w:val="24"/>
          <w:szCs w:val="24"/>
          <w:lang w:val="en-US"/>
        </w:rPr>
        <w:t>Table 6 – Methods no longer used</w:t>
      </w:r>
    </w:p>
    <w:tbl>
      <w:tblPr>
        <w:tblW w:w="4529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4"/>
        <w:gridCol w:w="1307"/>
        <w:gridCol w:w="1307"/>
        <w:gridCol w:w="1306"/>
      </w:tblGrid>
      <w:tr w:rsidR="006C422E" w:rsidRPr="00992EC4" w:rsidTr="00002255">
        <w:trPr>
          <w:trHeight w:val="310"/>
          <w:jc w:val="center"/>
        </w:trPr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Method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Adoption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No longer in use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%</w:t>
            </w:r>
          </w:p>
        </w:tc>
      </w:tr>
      <w:tr w:rsidR="006C422E" w:rsidRPr="00992EC4" w:rsidTr="00002255">
        <w:trPr>
          <w:trHeight w:val="70"/>
          <w:jc w:val="center"/>
        </w:trPr>
        <w:tc>
          <w:tcPr>
            <w:tcW w:w="24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C422E" w:rsidRPr="00992EC4" w:rsidRDefault="006C422E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Suggestion programs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26.3</w:t>
            </w:r>
          </w:p>
        </w:tc>
      </w:tr>
      <w:tr w:rsidR="006C422E" w:rsidRPr="00992EC4" w:rsidTr="00002255">
        <w:trPr>
          <w:trHeight w:val="70"/>
          <w:jc w:val="center"/>
        </w:trPr>
        <w:tc>
          <w:tcPr>
            <w:tcW w:w="24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C422E" w:rsidRPr="00992EC4" w:rsidRDefault="006C422E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Six Sigma 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19.2</w:t>
            </w:r>
          </w:p>
        </w:tc>
      </w:tr>
      <w:tr w:rsidR="006C422E" w:rsidRPr="00992EC4" w:rsidTr="00002255">
        <w:trPr>
          <w:trHeight w:val="70"/>
          <w:jc w:val="center"/>
        </w:trPr>
        <w:tc>
          <w:tcPr>
            <w:tcW w:w="24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C422E" w:rsidRPr="00992EC4" w:rsidRDefault="006C422E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27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Just-in-time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/Kanban 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13.3</w:t>
            </w:r>
          </w:p>
        </w:tc>
      </w:tr>
      <w:tr w:rsidR="006C422E" w:rsidRPr="00992EC4" w:rsidTr="00002255">
        <w:trPr>
          <w:trHeight w:val="84"/>
          <w:jc w:val="center"/>
        </w:trPr>
        <w:tc>
          <w:tcPr>
            <w:tcW w:w="24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C422E" w:rsidRPr="00992EC4" w:rsidRDefault="006C422E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ISO 9000 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10.0</w:t>
            </w:r>
          </w:p>
        </w:tc>
      </w:tr>
      <w:tr w:rsidR="006C422E" w:rsidRPr="00992EC4" w:rsidTr="00002255">
        <w:trPr>
          <w:trHeight w:val="70"/>
          <w:jc w:val="center"/>
        </w:trPr>
        <w:tc>
          <w:tcPr>
            <w:tcW w:w="24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C422E" w:rsidRPr="00992EC4" w:rsidRDefault="006C422E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Troubleshooting groups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5.0</w:t>
            </w:r>
          </w:p>
        </w:tc>
      </w:tr>
      <w:tr w:rsidR="006C422E" w:rsidRPr="00992EC4" w:rsidTr="00002255">
        <w:trPr>
          <w:trHeight w:val="60"/>
          <w:jc w:val="center"/>
        </w:trPr>
        <w:tc>
          <w:tcPr>
            <w:tcW w:w="24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C422E" w:rsidRPr="00992EC4" w:rsidRDefault="006C422E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Preventive maintenance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4.7</w:t>
            </w:r>
          </w:p>
        </w:tc>
      </w:tr>
      <w:tr w:rsidR="006C422E" w:rsidRPr="00992EC4" w:rsidTr="00002255">
        <w:trPr>
          <w:trHeight w:val="70"/>
          <w:jc w:val="center"/>
        </w:trPr>
        <w:tc>
          <w:tcPr>
            <w:tcW w:w="24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C422E" w:rsidRPr="00992EC4" w:rsidRDefault="006C422E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Total Quality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45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4.4</w:t>
            </w:r>
          </w:p>
        </w:tc>
      </w:tr>
      <w:tr w:rsidR="006C422E" w:rsidRPr="00992EC4" w:rsidTr="00002255">
        <w:trPr>
          <w:trHeight w:val="70"/>
          <w:jc w:val="center"/>
        </w:trPr>
        <w:tc>
          <w:tcPr>
            <w:tcW w:w="24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C422E" w:rsidRPr="00992EC4" w:rsidRDefault="006C422E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ISO 14000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48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4.2</w:t>
            </w:r>
          </w:p>
        </w:tc>
      </w:tr>
      <w:tr w:rsidR="006C422E" w:rsidRPr="00992EC4" w:rsidTr="00002255">
        <w:trPr>
          <w:trHeight w:val="70"/>
          <w:jc w:val="center"/>
        </w:trPr>
        <w:tc>
          <w:tcPr>
            <w:tcW w:w="24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C422E" w:rsidRPr="00992EC4" w:rsidRDefault="006C422E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ISO TS16949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63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C422E" w:rsidRPr="00992EC4" w:rsidRDefault="006C422E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0.0</w:t>
            </w:r>
          </w:p>
        </w:tc>
      </w:tr>
    </w:tbl>
    <w:p w:rsidR="006C422E" w:rsidRPr="00992EC4" w:rsidRDefault="006C422E" w:rsidP="006C422E">
      <w:pPr>
        <w:pStyle w:val="Corpodetexto"/>
        <w:spacing w:after="0" w:line="360" w:lineRule="auto"/>
        <w:ind w:firstLine="709"/>
        <w:rPr>
          <w:szCs w:val="24"/>
          <w:lang w:val="en-US"/>
        </w:rPr>
      </w:pPr>
      <w:r w:rsidRPr="00992EC4">
        <w:rPr>
          <w:szCs w:val="24"/>
          <w:lang w:val="en-US"/>
        </w:rPr>
        <w:t xml:space="preserve">Source: </w:t>
      </w:r>
      <w:r>
        <w:rPr>
          <w:szCs w:val="24"/>
          <w:lang w:val="en-US"/>
        </w:rPr>
        <w:t>Own elaboration</w:t>
      </w:r>
      <w:r w:rsidRPr="00992EC4">
        <w:rPr>
          <w:szCs w:val="24"/>
          <w:lang w:val="en-US"/>
        </w:rPr>
        <w:t xml:space="preserve">. </w:t>
      </w: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A63" w:rsidRDefault="00374A63" w:rsidP="00E8546E">
      <w:pPr>
        <w:spacing w:after="0" w:line="240" w:lineRule="auto"/>
      </w:pPr>
      <w:r>
        <w:separator/>
      </w:r>
    </w:p>
  </w:endnote>
  <w:endnote w:type="continuationSeparator" w:id="0">
    <w:p w:rsidR="00374A63" w:rsidRDefault="00374A63" w:rsidP="00E8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46E" w:rsidRDefault="00E8546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46E" w:rsidRDefault="00E8546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46E" w:rsidRDefault="00E854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A63" w:rsidRDefault="00374A63" w:rsidP="00E8546E">
      <w:pPr>
        <w:spacing w:after="0" w:line="240" w:lineRule="auto"/>
      </w:pPr>
      <w:r>
        <w:separator/>
      </w:r>
    </w:p>
  </w:footnote>
  <w:footnote w:type="continuationSeparator" w:id="0">
    <w:p w:rsidR="00374A63" w:rsidRDefault="00374A63" w:rsidP="00E85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46E" w:rsidRDefault="00E8546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46E" w:rsidRDefault="00E8546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46E" w:rsidRDefault="00E854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2E"/>
    <w:rsid w:val="00023D1E"/>
    <w:rsid w:val="00374A63"/>
    <w:rsid w:val="006C422E"/>
    <w:rsid w:val="00E8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22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C422E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character" w:customStyle="1" w:styleId="CorpodetextoChar">
    <w:name w:val="Corpo de texto Char"/>
    <w:basedOn w:val="Fontepargpadro"/>
    <w:link w:val="Corpodetexto"/>
    <w:rsid w:val="006C422E"/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paragraph" w:styleId="Legenda">
    <w:name w:val="caption"/>
    <w:basedOn w:val="Normal"/>
    <w:next w:val="Normal"/>
    <w:uiPriority w:val="35"/>
    <w:qFormat/>
    <w:rsid w:val="006C422E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854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46E"/>
  </w:style>
  <w:style w:type="paragraph" w:styleId="Rodap">
    <w:name w:val="footer"/>
    <w:basedOn w:val="Normal"/>
    <w:link w:val="RodapChar"/>
    <w:uiPriority w:val="99"/>
    <w:unhideWhenUsed/>
    <w:rsid w:val="00E854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2016-01-20T18:40:00Z</dcterms:created>
  <dcterms:modified xsi:type="dcterms:W3CDTF">2016-01-20T18:40:00Z</dcterms:modified>
</cp:coreProperties>
</file>