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1E6" w:rsidRPr="00992EC4" w:rsidRDefault="00C571E6" w:rsidP="00C571E6">
      <w:pPr>
        <w:rPr>
          <w:rFonts w:ascii="Times New Roman" w:hAnsi="Times New Roman" w:cs="Times New Roman"/>
          <w:lang w:val="en-US"/>
        </w:rPr>
      </w:pPr>
      <w:r w:rsidRPr="002756FD">
        <w:rPr>
          <w:rFonts w:ascii="Times New Roman" w:hAnsi="Times New Roman" w:cs="Times New Roman"/>
          <w:sz w:val="24"/>
          <w:szCs w:val="24"/>
          <w:lang w:val="en-US"/>
        </w:rPr>
        <w:t xml:space="preserve">Table 2 –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756FD">
        <w:rPr>
          <w:rFonts w:ascii="Times New Roman" w:hAnsi="Times New Roman" w:cs="Times New Roman"/>
          <w:sz w:val="24"/>
          <w:szCs w:val="24"/>
          <w:lang w:val="en-US"/>
        </w:rPr>
        <w:t>reas and positions of the respondents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18"/>
        <w:gridCol w:w="1450"/>
        <w:gridCol w:w="2817"/>
        <w:gridCol w:w="1409"/>
      </w:tblGrid>
      <w:tr w:rsidR="00C571E6" w:rsidRPr="00992EC4" w:rsidTr="00002255">
        <w:tc>
          <w:tcPr>
            <w:tcW w:w="3071" w:type="dxa"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Area</w:t>
            </w:r>
          </w:p>
        </w:tc>
        <w:tc>
          <w:tcPr>
            <w:tcW w:w="1520" w:type="dxa"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Number of respondents </w:t>
            </w:r>
          </w:p>
        </w:tc>
        <w:tc>
          <w:tcPr>
            <w:tcW w:w="3227" w:type="dxa"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469" w:type="dxa"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respondents</w:t>
            </w:r>
          </w:p>
        </w:tc>
      </w:tr>
      <w:tr w:rsidR="00C571E6" w:rsidRPr="00992EC4" w:rsidTr="00002255">
        <w:tc>
          <w:tcPr>
            <w:tcW w:w="3071" w:type="dxa"/>
            <w:vMerge w:val="restart"/>
            <w:vAlign w:val="center"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Quality </w:t>
            </w:r>
          </w:p>
        </w:tc>
        <w:tc>
          <w:tcPr>
            <w:tcW w:w="1520" w:type="dxa"/>
            <w:vMerge w:val="restart"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</w:p>
        </w:tc>
        <w:tc>
          <w:tcPr>
            <w:tcW w:w="3227" w:type="dxa"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Manager</w:t>
            </w:r>
          </w:p>
        </w:tc>
        <w:tc>
          <w:tcPr>
            <w:tcW w:w="1469" w:type="dxa"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C571E6" w:rsidRPr="00992EC4" w:rsidTr="00002255">
        <w:tc>
          <w:tcPr>
            <w:tcW w:w="3071" w:type="dxa"/>
            <w:vMerge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  <w:vMerge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27" w:type="dxa"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Coord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nator</w:t>
            </w:r>
          </w:p>
        </w:tc>
        <w:tc>
          <w:tcPr>
            <w:tcW w:w="1469" w:type="dxa"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C571E6" w:rsidRPr="00992EC4" w:rsidTr="00002255">
        <w:tc>
          <w:tcPr>
            <w:tcW w:w="3071" w:type="dxa"/>
            <w:vMerge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  <w:vMerge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27" w:type="dxa"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Supervisor</w:t>
            </w:r>
          </w:p>
        </w:tc>
        <w:tc>
          <w:tcPr>
            <w:tcW w:w="1469" w:type="dxa"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</w:tr>
      <w:tr w:rsidR="00C571E6" w:rsidRPr="00992EC4" w:rsidTr="00002255">
        <w:tc>
          <w:tcPr>
            <w:tcW w:w="3071" w:type="dxa"/>
            <w:vMerge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  <w:vMerge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27" w:type="dxa"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Analyst </w:t>
            </w:r>
          </w:p>
        </w:tc>
        <w:tc>
          <w:tcPr>
            <w:tcW w:w="1469" w:type="dxa"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C571E6" w:rsidRPr="00992EC4" w:rsidTr="00002255">
        <w:tc>
          <w:tcPr>
            <w:tcW w:w="3071" w:type="dxa"/>
            <w:vMerge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  <w:vMerge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27" w:type="dxa"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Assist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</w:t>
            </w:r>
          </w:p>
        </w:tc>
        <w:tc>
          <w:tcPr>
            <w:tcW w:w="1469" w:type="dxa"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C571E6" w:rsidRPr="00992EC4" w:rsidTr="00002255">
        <w:tc>
          <w:tcPr>
            <w:tcW w:w="3071" w:type="dxa"/>
            <w:vMerge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  <w:vMerge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27" w:type="dxa"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Engineer</w:t>
            </w:r>
          </w:p>
        </w:tc>
        <w:tc>
          <w:tcPr>
            <w:tcW w:w="1469" w:type="dxa"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C571E6" w:rsidRPr="00992EC4" w:rsidTr="00002255">
        <w:tc>
          <w:tcPr>
            <w:tcW w:w="3071" w:type="dxa"/>
            <w:vMerge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  <w:vMerge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27" w:type="dxa"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Technician</w:t>
            </w:r>
          </w:p>
        </w:tc>
        <w:tc>
          <w:tcPr>
            <w:tcW w:w="1469" w:type="dxa"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C571E6" w:rsidRPr="00992EC4" w:rsidTr="00002255">
        <w:tc>
          <w:tcPr>
            <w:tcW w:w="3071" w:type="dxa"/>
            <w:vMerge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  <w:vMerge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27" w:type="dxa"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Inspector</w:t>
            </w:r>
          </w:p>
        </w:tc>
        <w:tc>
          <w:tcPr>
            <w:tcW w:w="1469" w:type="dxa"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C571E6" w:rsidRPr="00992EC4" w:rsidTr="00002255">
        <w:tc>
          <w:tcPr>
            <w:tcW w:w="3071" w:type="dxa"/>
            <w:vMerge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  <w:vMerge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27" w:type="dxa"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tor</w:t>
            </w:r>
          </w:p>
        </w:tc>
        <w:tc>
          <w:tcPr>
            <w:tcW w:w="1469" w:type="dxa"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571E6" w:rsidRPr="00992EC4" w:rsidTr="00002255">
        <w:tc>
          <w:tcPr>
            <w:tcW w:w="3071" w:type="dxa"/>
            <w:vMerge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  <w:vMerge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27" w:type="dxa"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Specialist</w:t>
            </w:r>
          </w:p>
        </w:tc>
        <w:tc>
          <w:tcPr>
            <w:tcW w:w="1469" w:type="dxa"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571E6" w:rsidRPr="00992EC4" w:rsidTr="00002255">
        <w:tc>
          <w:tcPr>
            <w:tcW w:w="3071" w:type="dxa"/>
            <w:vMerge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  <w:vMerge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27" w:type="dxa"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Consultant</w:t>
            </w:r>
          </w:p>
        </w:tc>
        <w:tc>
          <w:tcPr>
            <w:tcW w:w="1469" w:type="dxa"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571E6" w:rsidRPr="00992EC4" w:rsidTr="00002255">
        <w:tc>
          <w:tcPr>
            <w:tcW w:w="3071" w:type="dxa"/>
            <w:vMerge w:val="restart"/>
            <w:vAlign w:val="center"/>
          </w:tcPr>
          <w:p w:rsidR="00C571E6" w:rsidRPr="00992EC4" w:rsidRDefault="00C571E6" w:rsidP="000022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Industry/production</w:t>
            </w:r>
          </w:p>
        </w:tc>
        <w:tc>
          <w:tcPr>
            <w:tcW w:w="1520" w:type="dxa"/>
            <w:vMerge w:val="restart"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227" w:type="dxa"/>
            <w:vAlign w:val="bottom"/>
          </w:tcPr>
          <w:p w:rsidR="00C571E6" w:rsidRPr="00992EC4" w:rsidRDefault="00C571E6" w:rsidP="000022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Manager</w:t>
            </w:r>
          </w:p>
        </w:tc>
        <w:tc>
          <w:tcPr>
            <w:tcW w:w="1469" w:type="dxa"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C571E6" w:rsidRPr="00992EC4" w:rsidTr="00002255">
        <w:tc>
          <w:tcPr>
            <w:tcW w:w="3071" w:type="dxa"/>
            <w:vMerge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  <w:vMerge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27" w:type="dxa"/>
            <w:vAlign w:val="bottom"/>
          </w:tcPr>
          <w:p w:rsidR="00C571E6" w:rsidRPr="00992EC4" w:rsidRDefault="00C571E6" w:rsidP="000022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Chief</w:t>
            </w:r>
          </w:p>
        </w:tc>
        <w:tc>
          <w:tcPr>
            <w:tcW w:w="1469" w:type="dxa"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571E6" w:rsidRPr="00992EC4" w:rsidTr="00002255">
        <w:tc>
          <w:tcPr>
            <w:tcW w:w="3071" w:type="dxa"/>
            <w:vMerge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  <w:vMerge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27" w:type="dxa"/>
            <w:vAlign w:val="bottom"/>
          </w:tcPr>
          <w:p w:rsidR="00C571E6" w:rsidRPr="00992EC4" w:rsidRDefault="00C571E6" w:rsidP="000022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Coord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i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nator of PCP</w:t>
            </w:r>
          </w:p>
        </w:tc>
        <w:tc>
          <w:tcPr>
            <w:tcW w:w="1469" w:type="dxa"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571E6" w:rsidRPr="00992EC4" w:rsidTr="00002255">
        <w:tc>
          <w:tcPr>
            <w:tcW w:w="3071" w:type="dxa"/>
            <w:vMerge w:val="restart"/>
            <w:vAlign w:val="center"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Engineering</w:t>
            </w:r>
          </w:p>
        </w:tc>
        <w:tc>
          <w:tcPr>
            <w:tcW w:w="1520" w:type="dxa"/>
            <w:vMerge w:val="restart"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227" w:type="dxa"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Chief</w:t>
            </w:r>
          </w:p>
        </w:tc>
        <w:tc>
          <w:tcPr>
            <w:tcW w:w="1469" w:type="dxa"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571E6" w:rsidRPr="00992EC4" w:rsidTr="00002255">
        <w:tc>
          <w:tcPr>
            <w:tcW w:w="3071" w:type="dxa"/>
            <w:vMerge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  <w:vMerge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27" w:type="dxa"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Supervisor</w:t>
            </w:r>
          </w:p>
        </w:tc>
        <w:tc>
          <w:tcPr>
            <w:tcW w:w="1469" w:type="dxa"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571E6" w:rsidRPr="00992EC4" w:rsidTr="00002255">
        <w:tc>
          <w:tcPr>
            <w:tcW w:w="3071" w:type="dxa"/>
            <w:vMerge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  <w:vMerge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27" w:type="dxa"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Engineer</w:t>
            </w:r>
          </w:p>
        </w:tc>
        <w:tc>
          <w:tcPr>
            <w:tcW w:w="1469" w:type="dxa"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571E6" w:rsidRPr="00992EC4" w:rsidTr="00002255">
        <w:tc>
          <w:tcPr>
            <w:tcW w:w="3071" w:type="dxa"/>
            <w:vMerge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  <w:vMerge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27" w:type="dxa"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Analyst</w:t>
            </w:r>
          </w:p>
        </w:tc>
        <w:tc>
          <w:tcPr>
            <w:tcW w:w="1469" w:type="dxa"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571E6" w:rsidRPr="00992EC4" w:rsidTr="00002255">
        <w:tc>
          <w:tcPr>
            <w:tcW w:w="3071" w:type="dxa"/>
            <w:vMerge w:val="restart"/>
            <w:vAlign w:val="center"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520" w:type="dxa"/>
            <w:vMerge w:val="restart"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227" w:type="dxa"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Manager</w:t>
            </w:r>
          </w:p>
        </w:tc>
        <w:tc>
          <w:tcPr>
            <w:tcW w:w="1469" w:type="dxa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C571E6" w:rsidRPr="00992EC4" w:rsidTr="00002255">
        <w:tc>
          <w:tcPr>
            <w:tcW w:w="3071" w:type="dxa"/>
            <w:vMerge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  <w:vMerge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27" w:type="dxa"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Secretary</w:t>
            </w:r>
          </w:p>
        </w:tc>
        <w:tc>
          <w:tcPr>
            <w:tcW w:w="1469" w:type="dxa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571E6" w:rsidRPr="00992EC4" w:rsidTr="00002255">
        <w:tc>
          <w:tcPr>
            <w:tcW w:w="3071" w:type="dxa"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Commercial</w:t>
            </w:r>
          </w:p>
        </w:tc>
        <w:tc>
          <w:tcPr>
            <w:tcW w:w="1520" w:type="dxa"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227" w:type="dxa"/>
          </w:tcPr>
          <w:p w:rsidR="00C571E6" w:rsidRPr="00992EC4" w:rsidRDefault="00C571E6" w:rsidP="000022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Manager </w:t>
            </w:r>
          </w:p>
        </w:tc>
        <w:tc>
          <w:tcPr>
            <w:tcW w:w="1469" w:type="dxa"/>
            <w:vAlign w:val="center"/>
          </w:tcPr>
          <w:p w:rsidR="00C571E6" w:rsidRPr="00992EC4" w:rsidRDefault="00C571E6" w:rsidP="0000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</w:tr>
    </w:tbl>
    <w:p w:rsidR="00C571E6" w:rsidRPr="00992EC4" w:rsidRDefault="00C571E6" w:rsidP="00C571E6">
      <w:pPr>
        <w:pStyle w:val="Corpodetexto"/>
        <w:spacing w:after="0" w:line="360" w:lineRule="auto"/>
        <w:ind w:firstLine="709"/>
        <w:rPr>
          <w:szCs w:val="24"/>
          <w:lang w:val="en-US"/>
        </w:rPr>
      </w:pPr>
    </w:p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B7A" w:rsidRDefault="00860B7A" w:rsidP="000E5EC7">
      <w:pPr>
        <w:spacing w:after="0" w:line="240" w:lineRule="auto"/>
      </w:pPr>
      <w:r>
        <w:separator/>
      </w:r>
    </w:p>
  </w:endnote>
  <w:endnote w:type="continuationSeparator" w:id="0">
    <w:p w:rsidR="00860B7A" w:rsidRDefault="00860B7A" w:rsidP="000E5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EC7" w:rsidRDefault="000E5EC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EC7" w:rsidRDefault="000E5EC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EC7" w:rsidRDefault="000E5E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B7A" w:rsidRDefault="00860B7A" w:rsidP="000E5EC7">
      <w:pPr>
        <w:spacing w:after="0" w:line="240" w:lineRule="auto"/>
      </w:pPr>
      <w:r>
        <w:separator/>
      </w:r>
    </w:p>
  </w:footnote>
  <w:footnote w:type="continuationSeparator" w:id="0">
    <w:p w:rsidR="00860B7A" w:rsidRDefault="00860B7A" w:rsidP="000E5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EC7" w:rsidRDefault="000E5EC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EC7" w:rsidRDefault="000E5EC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EC7" w:rsidRDefault="000E5E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E6"/>
    <w:rsid w:val="00023D1E"/>
    <w:rsid w:val="000E5EC7"/>
    <w:rsid w:val="00860B7A"/>
    <w:rsid w:val="00C5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1E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571E6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character" w:customStyle="1" w:styleId="CorpodetextoChar">
    <w:name w:val="Corpo de texto Char"/>
    <w:basedOn w:val="Fontepargpadro"/>
    <w:link w:val="Corpodetexto"/>
    <w:rsid w:val="00C571E6"/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table" w:styleId="Tabelacomgrade">
    <w:name w:val="Table Grid"/>
    <w:basedOn w:val="Tabelanormal"/>
    <w:uiPriority w:val="59"/>
    <w:rsid w:val="00C57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E5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5EC7"/>
  </w:style>
  <w:style w:type="paragraph" w:styleId="Rodap">
    <w:name w:val="footer"/>
    <w:basedOn w:val="Normal"/>
    <w:link w:val="RodapChar"/>
    <w:uiPriority w:val="99"/>
    <w:unhideWhenUsed/>
    <w:rsid w:val="000E5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2016-01-20T18:37:00Z</dcterms:created>
  <dcterms:modified xsi:type="dcterms:W3CDTF">2016-01-20T18:37:00Z</dcterms:modified>
</cp:coreProperties>
</file>