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5D81AF" w14:textId="77777777" w:rsidR="000E290F" w:rsidRDefault="000E290F" w:rsidP="000E29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Tabela 4 – Médias das Decisões do Principal e Agente</w:t>
      </w:r>
    </w:p>
    <w:tbl>
      <w:tblPr>
        <w:tblStyle w:val="LightShading"/>
        <w:tblW w:w="9180" w:type="dxa"/>
        <w:tblLook w:val="04A0" w:firstRow="1" w:lastRow="0" w:firstColumn="1" w:lastColumn="0" w:noHBand="0" w:noVBand="1"/>
      </w:tblPr>
      <w:tblGrid>
        <w:gridCol w:w="3369"/>
        <w:gridCol w:w="1309"/>
        <w:gridCol w:w="1072"/>
        <w:gridCol w:w="1309"/>
        <w:gridCol w:w="1071"/>
        <w:gridCol w:w="1050"/>
      </w:tblGrid>
      <w:tr w:rsidR="000E290F" w:rsidRPr="005C3FBE" w14:paraId="73558CA5" w14:textId="77777777" w:rsidTr="00EC6E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single" w:sz="4" w:space="0" w:color="auto"/>
              <w:bottom w:val="single" w:sz="4" w:space="0" w:color="FFFFFF" w:themeColor="background1"/>
            </w:tcBorders>
            <w:shd w:val="clear" w:color="auto" w:fill="auto"/>
          </w:tcPr>
          <w:p w14:paraId="6944F043" w14:textId="77777777" w:rsidR="000E290F" w:rsidRPr="005C3FBE" w:rsidRDefault="000E290F" w:rsidP="00EC6E1A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C22471" w14:textId="77777777" w:rsidR="000E290F" w:rsidRPr="005C3FBE" w:rsidRDefault="000E290F" w:rsidP="00EC6E1A">
            <w:pPr>
              <w:ind w:left="-140" w:hanging="14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C3FBE">
              <w:rPr>
                <w:rFonts w:ascii="Times New Roman" w:hAnsi="Times New Roman" w:cs="Times New Roman"/>
                <w:b w:val="0"/>
                <w:sz w:val="24"/>
                <w:szCs w:val="24"/>
              </w:rPr>
              <w:t>Controle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FCBE51" w14:textId="77777777" w:rsidR="000E290F" w:rsidRPr="005C3FBE" w:rsidRDefault="000E290F" w:rsidP="00EC6E1A">
            <w:pPr>
              <w:ind w:left="-140" w:hanging="14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C3FBE">
              <w:rPr>
                <w:rFonts w:ascii="Times New Roman" w:hAnsi="Times New Roman" w:cs="Times New Roman"/>
                <w:b w:val="0"/>
                <w:sz w:val="24"/>
                <w:szCs w:val="24"/>
              </w:rPr>
              <w:t>Sem Controle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14:paraId="591E1D44" w14:textId="77777777" w:rsidR="000E290F" w:rsidRPr="005C3FBE" w:rsidRDefault="000E290F" w:rsidP="00EC6E1A">
            <w:pPr>
              <w:ind w:left="-140" w:hanging="14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E290F" w:rsidRPr="005C3FBE" w14:paraId="34130159" w14:textId="77777777" w:rsidTr="00EC6E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single" w:sz="4" w:space="0" w:color="FFFFFF" w:themeColor="background1"/>
              <w:bottom w:val="nil"/>
            </w:tcBorders>
            <w:shd w:val="clear" w:color="auto" w:fill="auto"/>
          </w:tcPr>
          <w:p w14:paraId="34019911" w14:textId="77777777" w:rsidR="000E290F" w:rsidRPr="005C3FBE" w:rsidRDefault="000E290F" w:rsidP="00EC6E1A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C59F638" w14:textId="77777777" w:rsidR="000E290F" w:rsidRPr="005C3FBE" w:rsidRDefault="000E290F" w:rsidP="00EC6E1A">
            <w:pPr>
              <w:ind w:left="-140" w:hanging="1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247A266" w14:textId="77777777" w:rsidR="000E290F" w:rsidRPr="005C3FBE" w:rsidRDefault="000E290F" w:rsidP="00EC6E1A">
            <w:pPr>
              <w:ind w:left="-140" w:hanging="1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FBE">
              <w:rPr>
                <w:rFonts w:ascii="Times New Roman" w:hAnsi="Times New Roman" w:cs="Times New Roman"/>
                <w:sz w:val="24"/>
                <w:szCs w:val="24"/>
              </w:rPr>
              <w:t>Principal</w:t>
            </w:r>
          </w:p>
        </w:tc>
        <w:tc>
          <w:tcPr>
            <w:tcW w:w="107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12E1E02" w14:textId="77777777" w:rsidR="000E290F" w:rsidRPr="005C3FBE" w:rsidRDefault="000E290F" w:rsidP="00EC6E1A">
            <w:pPr>
              <w:ind w:left="-140" w:hanging="1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14235B4" w14:textId="77777777" w:rsidR="000E290F" w:rsidRPr="005C3FBE" w:rsidRDefault="000E290F" w:rsidP="00EC6E1A">
            <w:pPr>
              <w:ind w:left="-140" w:hanging="1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90F" w:rsidRPr="005C3FBE" w14:paraId="7475CF8B" w14:textId="77777777" w:rsidTr="00EC6E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58278DB2" w14:textId="77777777" w:rsidR="000E290F" w:rsidRDefault="000E290F" w:rsidP="00EC6E1A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73C1C1" w14:textId="77777777" w:rsidR="000E290F" w:rsidRDefault="000E290F" w:rsidP="00EC6E1A">
            <w:pPr>
              <w:ind w:left="-140" w:hanging="14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DCC5A7" w14:textId="77777777" w:rsidR="000E290F" w:rsidRDefault="000E290F" w:rsidP="00EC6E1A">
            <w:pPr>
              <w:ind w:left="-140" w:hanging="14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DP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978EE1" w14:textId="77777777" w:rsidR="000E290F" w:rsidRDefault="000E290F" w:rsidP="00EC6E1A">
            <w:pPr>
              <w:ind w:left="-140" w:hanging="14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5132D2" w14:textId="77777777" w:rsidR="000E290F" w:rsidRDefault="000E290F" w:rsidP="00EC6E1A">
            <w:pPr>
              <w:ind w:left="-140" w:hanging="14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DP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17571E" w14:textId="77777777" w:rsidR="000E290F" w:rsidRDefault="000E290F" w:rsidP="00EC6E1A">
            <w:pPr>
              <w:ind w:left="-140" w:hanging="14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Valores-p</w:t>
            </w:r>
          </w:p>
        </w:tc>
      </w:tr>
      <w:tr w:rsidR="000E290F" w:rsidRPr="005C3FBE" w14:paraId="1B277FF6" w14:textId="77777777" w:rsidTr="00EC6E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single" w:sz="4" w:space="0" w:color="auto"/>
            </w:tcBorders>
            <w:shd w:val="clear" w:color="auto" w:fill="auto"/>
          </w:tcPr>
          <w:p w14:paraId="66A809CB" w14:textId="77777777" w:rsidR="000E290F" w:rsidRPr="005C3FBE" w:rsidRDefault="000E290F" w:rsidP="00EC6E1A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C3FBE">
              <w:rPr>
                <w:rFonts w:ascii="Times New Roman" w:hAnsi="Times New Roman" w:cs="Times New Roman"/>
                <w:b w:val="0"/>
                <w:sz w:val="24"/>
                <w:szCs w:val="24"/>
              </w:rPr>
              <w:t>Lucro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(em moedas)</w:t>
            </w:r>
          </w:p>
        </w:tc>
        <w:tc>
          <w:tcPr>
            <w:tcW w:w="130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78CAC27" w14:textId="77777777" w:rsidR="000E290F" w:rsidRPr="005C3FBE" w:rsidRDefault="000E290F" w:rsidP="00EC6E1A">
            <w:pPr>
              <w:ind w:left="-140" w:hanging="1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FBE">
              <w:rPr>
                <w:rFonts w:ascii="Times New Roman" w:hAnsi="Times New Roman" w:cs="Times New Roman"/>
                <w:sz w:val="24"/>
                <w:szCs w:val="24"/>
              </w:rPr>
              <w:t>52,19</w:t>
            </w:r>
          </w:p>
        </w:tc>
        <w:tc>
          <w:tcPr>
            <w:tcW w:w="107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AB5343A" w14:textId="77777777" w:rsidR="000E290F" w:rsidRPr="005C3FBE" w:rsidRDefault="000E290F" w:rsidP="00EC6E1A">
            <w:pPr>
              <w:ind w:left="-140" w:hanging="1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48,24</w:t>
            </w:r>
          </w:p>
        </w:tc>
        <w:tc>
          <w:tcPr>
            <w:tcW w:w="130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4A169AB" w14:textId="77777777" w:rsidR="000E290F" w:rsidRPr="005C3FBE" w:rsidRDefault="000E290F" w:rsidP="00EC6E1A">
            <w:pPr>
              <w:ind w:left="-140" w:hanging="1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FBE">
              <w:rPr>
                <w:rFonts w:ascii="Times New Roman" w:hAnsi="Times New Roman" w:cs="Times New Roman"/>
                <w:sz w:val="24"/>
                <w:szCs w:val="24"/>
              </w:rPr>
              <w:t>32,90</w:t>
            </w:r>
          </w:p>
        </w:tc>
        <w:tc>
          <w:tcPr>
            <w:tcW w:w="107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F5F7B5E" w14:textId="77777777" w:rsidR="000E290F" w:rsidRPr="005C3FBE" w:rsidRDefault="000E290F" w:rsidP="00EC6E1A">
            <w:pPr>
              <w:ind w:left="-140" w:hanging="1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27,76</w:t>
            </w:r>
          </w:p>
        </w:tc>
        <w:tc>
          <w:tcPr>
            <w:tcW w:w="10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D0CB277" w14:textId="77777777" w:rsidR="000E290F" w:rsidRDefault="000E290F" w:rsidP="00EC6E1A">
            <w:pPr>
              <w:ind w:left="-140" w:hanging="1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0,013</w:t>
            </w:r>
          </w:p>
        </w:tc>
      </w:tr>
      <w:tr w:rsidR="000E290F" w:rsidRPr="005C3FBE" w14:paraId="469AFD27" w14:textId="77777777" w:rsidTr="00EC6E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right w:val="nil"/>
            </w:tcBorders>
            <w:shd w:val="clear" w:color="auto" w:fill="auto"/>
          </w:tcPr>
          <w:p w14:paraId="5564B63D" w14:textId="77777777" w:rsidR="000E290F" w:rsidRPr="0007291A" w:rsidRDefault="000E290F" w:rsidP="00EC6E1A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C3FB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Expectativa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de </w:t>
            </w:r>
            <w: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COM controle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B03301" w14:textId="77777777" w:rsidR="000E290F" w:rsidRPr="005C3FBE" w:rsidRDefault="000E290F" w:rsidP="00EC6E1A">
            <w:pPr>
              <w:ind w:left="-140" w:hanging="14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FBE">
              <w:rPr>
                <w:rFonts w:ascii="Times New Roman" w:hAnsi="Times New Roman" w:cs="Times New Roman"/>
                <w:sz w:val="24"/>
                <w:szCs w:val="24"/>
              </w:rPr>
              <w:t>27,65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A175F7" w14:textId="77777777" w:rsidR="000E290F" w:rsidRPr="005C3FBE" w:rsidRDefault="000E290F" w:rsidP="00EC6E1A">
            <w:pPr>
              <w:ind w:left="-140" w:hanging="14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37854E" w14:textId="77777777" w:rsidR="000E290F" w:rsidRPr="005C3FBE" w:rsidRDefault="000E290F" w:rsidP="00EC6E1A">
            <w:pPr>
              <w:ind w:left="-140" w:hanging="14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FBE">
              <w:rPr>
                <w:rFonts w:ascii="Times New Roman" w:hAnsi="Times New Roman" w:cs="Times New Roman"/>
                <w:sz w:val="24"/>
                <w:szCs w:val="24"/>
              </w:rPr>
              <w:t>21,35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01F5D9" w14:textId="77777777" w:rsidR="000E290F" w:rsidRPr="005C3FBE" w:rsidRDefault="000E290F" w:rsidP="00EC6E1A">
            <w:pPr>
              <w:ind w:left="-140" w:hanging="14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20,46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41710F" w14:textId="77777777" w:rsidR="000E290F" w:rsidRPr="00AD292C" w:rsidRDefault="000E290F" w:rsidP="00EC6E1A">
            <w:pPr>
              <w:ind w:left="-140" w:hanging="14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0,075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</w:tr>
      <w:tr w:rsidR="000E290F" w:rsidRPr="005C3FBE" w14:paraId="50FB4D61" w14:textId="77777777" w:rsidTr="00EC6E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auto"/>
          </w:tcPr>
          <w:p w14:paraId="42EE9D8E" w14:textId="77777777" w:rsidR="000E290F" w:rsidRPr="005C3FBE" w:rsidRDefault="000E290F" w:rsidP="00EC6E1A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C3FB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Expectativa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de </w:t>
            </w:r>
            <w: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e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SEM</w:t>
            </w:r>
            <w:r w:rsidRPr="005C3FB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Controle</w:t>
            </w:r>
          </w:p>
        </w:tc>
        <w:tc>
          <w:tcPr>
            <w:tcW w:w="130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71F3477" w14:textId="77777777" w:rsidR="000E290F" w:rsidRPr="005C3FBE" w:rsidRDefault="000E290F" w:rsidP="00EC6E1A">
            <w:pPr>
              <w:ind w:left="-140" w:hanging="1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FBE">
              <w:rPr>
                <w:rFonts w:ascii="Times New Roman" w:hAnsi="Times New Roman" w:cs="Times New Roman"/>
                <w:sz w:val="24"/>
                <w:szCs w:val="24"/>
              </w:rPr>
              <w:t>22,45</w:t>
            </w:r>
          </w:p>
        </w:tc>
        <w:tc>
          <w:tcPr>
            <w:tcW w:w="107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32C97F0" w14:textId="77777777" w:rsidR="000E290F" w:rsidRPr="005C3FBE" w:rsidRDefault="000E290F" w:rsidP="00EC6E1A">
            <w:pPr>
              <w:ind w:left="-140" w:hanging="1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32,38</w:t>
            </w:r>
          </w:p>
        </w:tc>
        <w:tc>
          <w:tcPr>
            <w:tcW w:w="130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0CDC2CE" w14:textId="77777777" w:rsidR="000E290F" w:rsidRPr="005C3FBE" w:rsidRDefault="000E290F" w:rsidP="00EC6E1A">
            <w:pPr>
              <w:ind w:left="-140" w:hanging="1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FBE">
              <w:rPr>
                <w:rFonts w:ascii="Times New Roman" w:hAnsi="Times New Roman" w:cs="Times New Roman"/>
                <w:sz w:val="24"/>
                <w:szCs w:val="24"/>
              </w:rPr>
              <w:t>30,45</w:t>
            </w:r>
          </w:p>
        </w:tc>
        <w:tc>
          <w:tcPr>
            <w:tcW w:w="107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0B732E7" w14:textId="77777777" w:rsidR="000E290F" w:rsidRPr="005C3FBE" w:rsidRDefault="000E290F" w:rsidP="00EC6E1A">
            <w:pPr>
              <w:ind w:left="-140" w:hanging="1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25,25</w:t>
            </w:r>
          </w:p>
        </w:tc>
        <w:tc>
          <w:tcPr>
            <w:tcW w:w="10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F288821" w14:textId="77777777" w:rsidR="000E290F" w:rsidRPr="00AD292C" w:rsidRDefault="000E290F" w:rsidP="00EC6E1A">
            <w:pPr>
              <w:ind w:left="-140" w:hanging="1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0,053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</w:tr>
      <w:tr w:rsidR="000E290F" w:rsidRPr="005C3FBE" w14:paraId="7E3F4C9D" w14:textId="77777777" w:rsidTr="00EC6E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bottom w:val="nil"/>
              <w:right w:val="nil"/>
            </w:tcBorders>
            <w:shd w:val="clear" w:color="auto" w:fill="auto"/>
          </w:tcPr>
          <w:p w14:paraId="53D45196" w14:textId="77777777" w:rsidR="000E290F" w:rsidRPr="005C3FBE" w:rsidRDefault="000E290F" w:rsidP="00EC6E1A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34ACF0C" w14:textId="77777777" w:rsidR="000E290F" w:rsidRPr="005C3FBE" w:rsidRDefault="000E290F" w:rsidP="00EC6E1A">
            <w:pPr>
              <w:ind w:left="-140" w:hanging="14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F5B3E3" w14:textId="77777777" w:rsidR="000E290F" w:rsidRPr="005C3FBE" w:rsidRDefault="000E290F" w:rsidP="00EC6E1A">
            <w:pPr>
              <w:ind w:left="-140" w:hanging="14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FBE">
              <w:rPr>
                <w:rFonts w:ascii="Times New Roman" w:hAnsi="Times New Roman" w:cs="Times New Roman"/>
                <w:sz w:val="24"/>
                <w:szCs w:val="24"/>
              </w:rPr>
              <w:t>Agente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802CB9A" w14:textId="77777777" w:rsidR="000E290F" w:rsidRPr="005C3FBE" w:rsidRDefault="000E290F" w:rsidP="00EC6E1A">
            <w:pPr>
              <w:ind w:left="-140" w:hanging="14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E49BF5E" w14:textId="77777777" w:rsidR="000E290F" w:rsidRPr="005C3FBE" w:rsidRDefault="000E290F" w:rsidP="00EC6E1A">
            <w:pPr>
              <w:ind w:left="-140" w:hanging="14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90F" w:rsidRPr="005C3FBE" w14:paraId="0DB9315E" w14:textId="77777777" w:rsidTr="00EC6E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D6B3093" w14:textId="77777777" w:rsidR="000E290F" w:rsidRPr="005C3FBE" w:rsidRDefault="000E290F" w:rsidP="00EC6E1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43355E2" w14:textId="77777777" w:rsidR="000E290F" w:rsidRDefault="000E290F" w:rsidP="00EC6E1A">
            <w:pPr>
              <w:ind w:left="-140" w:hanging="1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07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072C12D" w14:textId="77777777" w:rsidR="000E290F" w:rsidRDefault="000E290F" w:rsidP="00EC6E1A">
            <w:pPr>
              <w:ind w:left="-140" w:hanging="1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DP</w:t>
            </w:r>
          </w:p>
        </w:tc>
        <w:tc>
          <w:tcPr>
            <w:tcW w:w="130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D69C1C5" w14:textId="77777777" w:rsidR="000E290F" w:rsidRDefault="000E290F" w:rsidP="00EC6E1A">
            <w:pPr>
              <w:ind w:left="-140" w:hanging="1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07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D3BAE75" w14:textId="77777777" w:rsidR="000E290F" w:rsidRDefault="000E290F" w:rsidP="00EC6E1A">
            <w:pPr>
              <w:ind w:left="-140" w:hanging="1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DP </w:t>
            </w:r>
          </w:p>
        </w:tc>
        <w:tc>
          <w:tcPr>
            <w:tcW w:w="10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5A09D23" w14:textId="77777777" w:rsidR="000E290F" w:rsidRDefault="000E290F" w:rsidP="00EC6E1A">
            <w:pPr>
              <w:ind w:left="-140" w:hanging="14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Valores-p</w:t>
            </w:r>
          </w:p>
        </w:tc>
      </w:tr>
      <w:tr w:rsidR="000E290F" w:rsidRPr="005C3FBE" w14:paraId="01B29709" w14:textId="77777777" w:rsidTr="00EC6E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14:paraId="14A79AF9" w14:textId="77777777" w:rsidR="000E290F" w:rsidRPr="005C3FBE" w:rsidRDefault="000E290F" w:rsidP="00EC6E1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C3FBE">
              <w:rPr>
                <w:rFonts w:ascii="Times New Roman" w:hAnsi="Times New Roman" w:cs="Times New Roman"/>
                <w:b w:val="0"/>
                <w:sz w:val="24"/>
                <w:szCs w:val="24"/>
              </w:rPr>
              <w:t>Esforço Geral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F1024B" w14:textId="77777777" w:rsidR="000E290F" w:rsidRPr="005C3FBE" w:rsidRDefault="000E290F" w:rsidP="00EC6E1A">
            <w:pPr>
              <w:ind w:left="-140" w:hanging="14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22,63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4F1EE28" w14:textId="77777777" w:rsidR="000E290F" w:rsidRDefault="000E290F" w:rsidP="00EC6E1A">
            <w:pPr>
              <w:ind w:left="-140" w:hanging="14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4A5890" w14:textId="77777777" w:rsidR="000E290F" w:rsidRPr="005C3FBE" w:rsidRDefault="000E290F" w:rsidP="00EC6E1A">
            <w:pPr>
              <w:ind w:left="-140" w:hanging="14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19,37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F345299" w14:textId="77777777" w:rsidR="000E290F" w:rsidRDefault="000E290F" w:rsidP="00EC6E1A">
            <w:pPr>
              <w:ind w:left="-140" w:hanging="14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5517998" w14:textId="77777777" w:rsidR="000E290F" w:rsidRDefault="000E290F" w:rsidP="00EC6E1A">
            <w:pPr>
              <w:ind w:left="-140" w:hanging="14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0,001</w:t>
            </w:r>
          </w:p>
        </w:tc>
      </w:tr>
      <w:tr w:rsidR="000E290F" w:rsidRPr="005C3FBE" w14:paraId="395995CF" w14:textId="77777777" w:rsidTr="00EC6E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bottom w:val="nil"/>
            </w:tcBorders>
            <w:shd w:val="clear" w:color="auto" w:fill="auto"/>
          </w:tcPr>
          <w:p w14:paraId="3B58ED71" w14:textId="77777777" w:rsidR="000E290F" w:rsidRPr="005C3FBE" w:rsidRDefault="000E290F" w:rsidP="00EC6E1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C3FB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Esforço </w:t>
            </w:r>
            <w:proofErr w:type="spellStart"/>
            <w:r w:rsidRPr="005C3FBE">
              <w:rPr>
                <w:rFonts w:ascii="Times New Roman" w:hAnsi="Times New Roman" w:cs="Times New Roman"/>
                <w:b w:val="0"/>
                <w:sz w:val="24"/>
                <w:szCs w:val="24"/>
              </w:rPr>
              <w:t>Prosocial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(72%)</w:t>
            </w:r>
          </w:p>
        </w:tc>
        <w:tc>
          <w:tcPr>
            <w:tcW w:w="13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99D23B" w14:textId="77777777" w:rsidR="000E290F" w:rsidRPr="005C3FBE" w:rsidRDefault="000E290F" w:rsidP="00EC6E1A">
            <w:pPr>
              <w:ind w:left="-140" w:hanging="1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22,00</w:t>
            </w:r>
          </w:p>
        </w:tc>
        <w:tc>
          <w:tcPr>
            <w:tcW w:w="1072" w:type="dxa"/>
            <w:tcBorders>
              <w:top w:val="nil"/>
              <w:bottom w:val="nil"/>
            </w:tcBorders>
            <w:shd w:val="clear" w:color="auto" w:fill="auto"/>
          </w:tcPr>
          <w:p w14:paraId="71230B88" w14:textId="77777777" w:rsidR="000E290F" w:rsidRDefault="000E290F" w:rsidP="00EC6E1A">
            <w:pPr>
              <w:ind w:left="-140" w:hanging="1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16,69</w:t>
            </w:r>
          </w:p>
        </w:tc>
        <w:tc>
          <w:tcPr>
            <w:tcW w:w="13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87E4209" w14:textId="77777777" w:rsidR="000E290F" w:rsidRPr="005C3FBE" w:rsidRDefault="000E290F" w:rsidP="00EC6E1A">
            <w:pPr>
              <w:ind w:left="-140" w:hanging="1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20,64</w:t>
            </w:r>
          </w:p>
        </w:tc>
        <w:tc>
          <w:tcPr>
            <w:tcW w:w="1071" w:type="dxa"/>
            <w:tcBorders>
              <w:top w:val="nil"/>
              <w:bottom w:val="nil"/>
            </w:tcBorders>
            <w:shd w:val="clear" w:color="auto" w:fill="auto"/>
          </w:tcPr>
          <w:p w14:paraId="4EB8472F" w14:textId="77777777" w:rsidR="000E290F" w:rsidRDefault="000E290F" w:rsidP="00EC6E1A">
            <w:pPr>
              <w:ind w:left="-140" w:hanging="1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25,89</w:t>
            </w:r>
          </w:p>
        </w:tc>
        <w:tc>
          <w:tcPr>
            <w:tcW w:w="1050" w:type="dxa"/>
            <w:tcBorders>
              <w:top w:val="nil"/>
              <w:bottom w:val="nil"/>
            </w:tcBorders>
            <w:shd w:val="clear" w:color="auto" w:fill="auto"/>
          </w:tcPr>
          <w:p w14:paraId="0E8FAFD7" w14:textId="77777777" w:rsidR="000E290F" w:rsidRDefault="000E290F" w:rsidP="00EC6E1A">
            <w:pPr>
              <w:ind w:left="-140" w:hanging="1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0,015</w:t>
            </w:r>
          </w:p>
        </w:tc>
      </w:tr>
      <w:tr w:rsidR="000E290F" w:rsidRPr="005C3FBE" w14:paraId="38D2F0CB" w14:textId="77777777" w:rsidTr="00EC6E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3CD503B6" w14:textId="77777777" w:rsidR="000E290F" w:rsidRPr="005C3FBE" w:rsidRDefault="000E290F" w:rsidP="00EC6E1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C3FBE">
              <w:rPr>
                <w:rFonts w:ascii="Times New Roman" w:hAnsi="Times New Roman" w:cs="Times New Roman"/>
                <w:b w:val="0"/>
                <w:sz w:val="24"/>
                <w:szCs w:val="24"/>
              </w:rPr>
              <w:t>Esforço Individualista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(28%)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FC2AF8" w14:textId="77777777" w:rsidR="000E290F" w:rsidRPr="005C3FBE" w:rsidRDefault="000E290F" w:rsidP="00EC6E1A">
            <w:pPr>
              <w:ind w:left="-140" w:hanging="14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FBE">
              <w:rPr>
                <w:rFonts w:ascii="Times New Roman" w:hAnsi="Times New Roman" w:cs="Times New Roman"/>
                <w:sz w:val="24"/>
                <w:szCs w:val="24"/>
              </w:rPr>
              <w:t>24,23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093B5F" w14:textId="77777777" w:rsidR="000E290F" w:rsidRPr="005C3FBE" w:rsidRDefault="000E290F" w:rsidP="00EC6E1A">
            <w:pPr>
              <w:ind w:left="-140" w:hanging="14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3765BC" w14:textId="77777777" w:rsidR="000E290F" w:rsidRPr="005C3FBE" w:rsidRDefault="000E290F" w:rsidP="00EC6E1A">
            <w:pPr>
              <w:ind w:left="-140" w:hanging="14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FBE">
              <w:rPr>
                <w:rFonts w:ascii="Times New Roman" w:hAnsi="Times New Roman" w:cs="Times New Roman"/>
                <w:sz w:val="24"/>
                <w:szCs w:val="24"/>
              </w:rPr>
              <w:t>16,15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4695F2" w14:textId="77777777" w:rsidR="000E290F" w:rsidRPr="005C3FBE" w:rsidRDefault="000E290F" w:rsidP="00EC6E1A">
            <w:pPr>
              <w:ind w:left="-140" w:hanging="14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F324AF" w14:textId="77777777" w:rsidR="000E290F" w:rsidRDefault="000E290F" w:rsidP="00EC6E1A">
            <w:pPr>
              <w:ind w:left="-140" w:hanging="14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0,008</w:t>
            </w:r>
          </w:p>
        </w:tc>
      </w:tr>
    </w:tbl>
    <w:p w14:paraId="0F6C5D76" w14:textId="77777777" w:rsidR="000E290F" w:rsidRDefault="000E290F" w:rsidP="000E29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243C">
        <w:rPr>
          <w:rFonts w:ascii="Times New Roman" w:eastAsia="Times New Roman" w:hAnsi="Times New Roman" w:cs="Times New Roman"/>
          <w:color w:val="000000"/>
          <w:sz w:val="20"/>
          <w:szCs w:val="20"/>
        </w:rPr>
        <w:t>Nota: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(a) refere-se ao valor-p da diferença entre as expectativas com e sem controle para o principal “Sem Controle”; </w:t>
      </w:r>
    </w:p>
    <w:p w14:paraId="4B4A36CE" w14:textId="77777777" w:rsidR="000E290F" w:rsidRDefault="000E290F" w:rsidP="000E29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(b) refere-se ao valor-p da diferença entre as expectativas com e sem controle para o principal “Controle”.</w:t>
      </w:r>
      <w:r w:rsidRPr="00D4243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14:paraId="79256CDA" w14:textId="77777777" w:rsidR="000E290F" w:rsidRDefault="000E290F" w:rsidP="000E29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Dos 51 participantes como “`principal”, 31 optaram pelo controle e 20 optaram pelo não-controle. E, dos 46 participantes como “agente”, 29 foram submetidos a controle e 17 não foram controlados. Porém, os agentes decidiam nível de esforço para os dois cenários possíveis: controle e sem controle.</w:t>
      </w:r>
    </w:p>
    <w:p w14:paraId="2BCDD63E" w14:textId="77777777" w:rsidR="000E290F" w:rsidRDefault="000E290F"/>
    <w:sectPr w:rsidR="000E29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3AB"/>
    <w:rsid w:val="000E290F"/>
    <w:rsid w:val="003A23AB"/>
    <w:rsid w:val="00716BB2"/>
    <w:rsid w:val="00AA64A8"/>
    <w:rsid w:val="00E12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C7890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3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3A23A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3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3A23A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868</Characters>
  <Application>Microsoft Macintosh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Tati Iwai</cp:lastModifiedBy>
  <cp:revision>3</cp:revision>
  <dcterms:created xsi:type="dcterms:W3CDTF">2015-01-20T20:21:00Z</dcterms:created>
  <dcterms:modified xsi:type="dcterms:W3CDTF">2015-10-28T23:45:00Z</dcterms:modified>
</cp:coreProperties>
</file>