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DE" w:rsidRPr="002A011A" w:rsidRDefault="006A0DDE" w:rsidP="006A0D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011A">
        <w:rPr>
          <w:rFonts w:ascii="Times New Roman" w:hAnsi="Times New Roman" w:cs="Times New Roman"/>
          <w:sz w:val="24"/>
          <w:szCs w:val="24"/>
        </w:rPr>
        <w:t>Quadro 5 – Principais formas de diferenciação da oferta de moda no entendimento dos entrevistados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1417"/>
      </w:tblGrid>
      <w:tr w:rsidR="006A0DDE" w:rsidRPr="002A011A" w:rsidTr="00401817">
        <w:trPr>
          <w:cantSplit/>
          <w:trHeight w:val="1131"/>
        </w:trPr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Forma de diferenciação da oferta de exportação da moda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Apontada como principal forma de diferenciação no entendimento do entrevistado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Apontada como forma importante de diferenciação, porém menos relevante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Pouco destacada</w:t>
            </w: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Design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A2, A3, A5, A6, A7, A8, A9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A4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Qualidade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A3, A4, A5, A6, A7, A8, A9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A2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Imagem do país de origem (Brasil)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A3, A5, A8, A9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A2, A4, A6, A7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A0DDE" w:rsidRPr="002A011A" w:rsidTr="00401817">
        <w:trPr>
          <w:trHeight w:val="327"/>
        </w:trPr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Suporte e serviço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A3, A5, A6, A9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A4, A7, A8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A2</w:t>
            </w: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Inovação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A2, A3, 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A4, A5, A6, A7, A8, A9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Imagem de marca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A2, A4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A3, A8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A5, A6, A7, A9</w:t>
            </w:r>
          </w:p>
        </w:tc>
      </w:tr>
      <w:tr w:rsidR="006A0DDE" w:rsidRPr="002A011A" w:rsidTr="00401817">
        <w:tc>
          <w:tcPr>
            <w:tcW w:w="2660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Sustentabilidade</w:t>
            </w:r>
          </w:p>
        </w:tc>
        <w:tc>
          <w:tcPr>
            <w:tcW w:w="2268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A9</w:t>
            </w:r>
          </w:p>
        </w:tc>
        <w:tc>
          <w:tcPr>
            <w:tcW w:w="2551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A1, A2, A3, A5, A6, A7, A8</w:t>
            </w:r>
          </w:p>
        </w:tc>
        <w:tc>
          <w:tcPr>
            <w:tcW w:w="1417" w:type="dxa"/>
          </w:tcPr>
          <w:p w:rsidR="006A0DDE" w:rsidRPr="002A011A" w:rsidRDefault="006A0DDE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A4</w:t>
            </w:r>
          </w:p>
        </w:tc>
      </w:tr>
    </w:tbl>
    <w:p w:rsidR="006A0DDE" w:rsidRPr="002A011A" w:rsidRDefault="006A0DDE" w:rsidP="006A0DD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11A">
        <w:rPr>
          <w:rFonts w:ascii="Times New Roman" w:hAnsi="Times New Roman" w:cs="Times New Roman"/>
          <w:sz w:val="24"/>
          <w:szCs w:val="24"/>
        </w:rPr>
        <w:t>Fonte: Elaborado pelos autores</w:t>
      </w:r>
    </w:p>
    <w:p w:rsidR="00C80791" w:rsidRDefault="00B1198E"/>
    <w:sectPr w:rsidR="00C8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DE"/>
    <w:rsid w:val="00394672"/>
    <w:rsid w:val="006A0DDE"/>
    <w:rsid w:val="0098456F"/>
    <w:rsid w:val="00A67458"/>
    <w:rsid w:val="00AE6BBE"/>
    <w:rsid w:val="00B1198E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DB0E3-6FD6-4D1C-A6FF-5B3FF3F2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 Lennan</dc:creator>
  <cp:lastModifiedBy>Mariana Sutter</cp:lastModifiedBy>
  <cp:revision>2</cp:revision>
  <dcterms:created xsi:type="dcterms:W3CDTF">2015-11-02T18:43:00Z</dcterms:created>
  <dcterms:modified xsi:type="dcterms:W3CDTF">2015-11-02T18:43:00Z</dcterms:modified>
</cp:coreProperties>
</file>