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AA" w:rsidRDefault="00CC7BAA"/>
    <w:p w:rsidR="00CC7BAA" w:rsidRDefault="00CC7BAA" w:rsidP="00DB5F0D">
      <w:pPr>
        <w:jc w:val="center"/>
        <w:rPr>
          <w:b/>
          <w:bCs/>
        </w:rPr>
      </w:pPr>
      <w:r w:rsidRPr="00DB5F0D">
        <w:rPr>
          <w:b/>
          <w:bCs/>
        </w:rPr>
        <w:t>TABELA 8 - ESTATÍSTICAS DESCRITIVAS DO VALOR ABSOLUTO DOS ACCRUALS DISCRICIONÁRIOS</w:t>
      </w:r>
    </w:p>
    <w:p w:rsidR="00CC7BAA" w:rsidRPr="00DB5F0D" w:rsidRDefault="00CC7BAA" w:rsidP="00DB5F0D">
      <w:pPr>
        <w:jc w:val="center"/>
      </w:pPr>
    </w:p>
    <w:tbl>
      <w:tblPr>
        <w:tblW w:w="9141" w:type="dxa"/>
        <w:jc w:val="center"/>
        <w:tblInd w:w="-7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91"/>
        <w:gridCol w:w="1736"/>
        <w:gridCol w:w="190"/>
        <w:gridCol w:w="782"/>
        <w:gridCol w:w="190"/>
        <w:gridCol w:w="782"/>
        <w:gridCol w:w="190"/>
        <w:gridCol w:w="902"/>
        <w:gridCol w:w="182"/>
        <w:gridCol w:w="896"/>
      </w:tblGrid>
      <w:tr w:rsidR="00CC7BAA" w:rsidRPr="004937F7" w:rsidTr="00230AF6">
        <w:trPr>
          <w:trHeight w:val="129"/>
          <w:jc w:val="center"/>
        </w:trPr>
        <w:tc>
          <w:tcPr>
            <w:tcW w:w="50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Painel A: Modelo de Jones Modificado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1998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1999</w:t>
            </w:r>
          </w:p>
        </w:tc>
        <w:tc>
          <w:tcPr>
            <w:tcW w:w="1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2000</w:t>
            </w:r>
          </w:p>
        </w:tc>
        <w:tc>
          <w:tcPr>
            <w:tcW w:w="1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2001</w:t>
            </w:r>
          </w:p>
        </w:tc>
      </w:tr>
      <w:tr w:rsidR="00CC7BAA" w:rsidRPr="004937F7" w:rsidTr="00230AF6">
        <w:trPr>
          <w:trHeight w:val="161"/>
          <w:jc w:val="center"/>
        </w:trPr>
        <w:tc>
          <w:tcPr>
            <w:tcW w:w="32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Empresa-Ano que houve troca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0,1228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0,0749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0,0617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0,0805</w:t>
            </w:r>
          </w:p>
        </w:tc>
      </w:tr>
      <w:tr w:rsidR="00CC7BAA" w:rsidRPr="004937F7" w:rsidTr="00230AF6">
        <w:trPr>
          <w:trHeight w:val="117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0,0579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0,0523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0,0345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0,0576</w:t>
            </w:r>
          </w:p>
        </w:tc>
      </w:tr>
      <w:tr w:rsidR="00CC7BAA" w:rsidRPr="004937F7" w:rsidTr="00230AF6">
        <w:trPr>
          <w:trHeight w:val="58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0,2098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0,0631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0,1008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0,0702</w:t>
            </w:r>
          </w:p>
        </w:tc>
      </w:tr>
      <w:tr w:rsidR="00CC7BAA" w:rsidRPr="004937F7" w:rsidTr="00230AF6">
        <w:trPr>
          <w:trHeight w:val="181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33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25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17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Empresa-Ano que não houve troca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0,0799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0,0806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0,0725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0,0735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0,0442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0,0473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0,0437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0,0449</w:t>
            </w:r>
          </w:p>
        </w:tc>
      </w:tr>
      <w:tr w:rsidR="00CC7BAA" w:rsidRPr="004937F7" w:rsidTr="00230AF6">
        <w:trPr>
          <w:trHeight w:val="17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0,1033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0,0937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0,0856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0,0962</w:t>
            </w:r>
          </w:p>
        </w:tc>
      </w:tr>
      <w:tr w:rsidR="00CC7BAA" w:rsidRPr="004937F7" w:rsidTr="00230AF6">
        <w:trPr>
          <w:trHeight w:val="114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176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187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206</w:t>
            </w:r>
          </w:p>
        </w:tc>
      </w:tr>
      <w:tr w:rsidR="00CC7BAA" w:rsidRPr="004937F7" w:rsidTr="00230AF6">
        <w:trPr>
          <w:trHeight w:val="174"/>
          <w:jc w:val="center"/>
        </w:trPr>
        <w:tc>
          <w:tcPr>
            <w:tcW w:w="50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2004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2005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Empresa-Ano que houve troca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0,0777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0,1162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0,0831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0,0683</w:t>
            </w:r>
          </w:p>
        </w:tc>
      </w:tr>
      <w:tr w:rsidR="00CC7BAA" w:rsidRPr="004937F7" w:rsidTr="00230AF6">
        <w:trPr>
          <w:trHeight w:val="58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0,0527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0,0470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0,0283</w:t>
            </w:r>
          </w:p>
        </w:tc>
      </w:tr>
      <w:tr w:rsidR="00CC7BAA" w:rsidRPr="004937F7" w:rsidTr="00230AF6">
        <w:trPr>
          <w:trHeight w:val="181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0,0873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0,1828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0,1088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0,0955</w:t>
            </w:r>
          </w:p>
        </w:tc>
      </w:tr>
      <w:tr w:rsidR="00CC7BAA" w:rsidRPr="004937F7" w:rsidTr="00230AF6">
        <w:trPr>
          <w:trHeight w:val="12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76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31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139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38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Empresa-Ano que não houve troca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0,0949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0,0792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0,0810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0,0759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0,0534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0,0539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0,0551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0,0474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0,1799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0,0947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0,0795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0,1070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160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112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211</w:t>
            </w:r>
          </w:p>
        </w:tc>
      </w:tr>
      <w:tr w:rsidR="00CC7BAA" w:rsidRPr="004937F7" w:rsidTr="00230AF6">
        <w:trPr>
          <w:trHeight w:val="177"/>
          <w:jc w:val="center"/>
        </w:trPr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Painel B: Modelo KS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1998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1999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2001</w:t>
            </w:r>
          </w:p>
        </w:tc>
      </w:tr>
      <w:tr w:rsidR="00CC7BAA" w:rsidRPr="004937F7" w:rsidTr="00230AF6">
        <w:trPr>
          <w:trHeight w:val="120"/>
          <w:jc w:val="center"/>
        </w:trPr>
        <w:tc>
          <w:tcPr>
            <w:tcW w:w="32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Empresa-Ano que houve troca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0,0548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0,0748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0,0839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0,0998</w:t>
            </w:r>
          </w:p>
        </w:tc>
      </w:tr>
      <w:tr w:rsidR="00CC7BAA" w:rsidRPr="004937F7" w:rsidTr="00230AF6">
        <w:trPr>
          <w:trHeight w:val="62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0,0393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0,0783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0,0281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0,0516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0,0547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0,0529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0,1674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0,1338</w:t>
            </w:r>
          </w:p>
        </w:tc>
      </w:tr>
      <w:tr w:rsidR="00CC7BAA" w:rsidRPr="004937F7" w:rsidTr="00230AF6">
        <w:trPr>
          <w:trHeight w:val="112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10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12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Empresa-Ano que não houve troca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0,1066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0,0983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0,1073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0,0908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0,0614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0,0616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0,0651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0,1321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0,1814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0,1995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0,0860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58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81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93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93</w:t>
            </w:r>
          </w:p>
        </w:tc>
      </w:tr>
      <w:tr w:rsidR="00CC7BAA" w:rsidRPr="004937F7" w:rsidTr="00230AF6">
        <w:trPr>
          <w:trHeight w:val="168"/>
          <w:jc w:val="center"/>
        </w:trPr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2004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2005</w:t>
            </w:r>
          </w:p>
        </w:tc>
      </w:tr>
      <w:tr w:rsidR="00CC7BAA" w:rsidRPr="004937F7" w:rsidTr="00230AF6">
        <w:trPr>
          <w:trHeight w:val="110"/>
          <w:jc w:val="center"/>
        </w:trPr>
        <w:tc>
          <w:tcPr>
            <w:tcW w:w="32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Empresa-Ano que houve troca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0,1101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0,1339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0,1111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0,1124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0,0643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0,0728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0,0684</w:t>
            </w:r>
          </w:p>
        </w:tc>
      </w:tr>
      <w:tr w:rsidR="00CC7BAA" w:rsidRPr="004937F7" w:rsidTr="00230AF6">
        <w:trPr>
          <w:trHeight w:val="17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0,1006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0,1298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0,1575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0,1211</w:t>
            </w:r>
          </w:p>
        </w:tc>
      </w:tr>
      <w:tr w:rsidR="00CC7BAA" w:rsidRPr="004937F7" w:rsidTr="00230AF6">
        <w:trPr>
          <w:trHeight w:val="116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42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56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20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Empresa-Ano que não houve troca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Média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0,0974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0,0881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0,0827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0,0957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Mediana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0,0780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0,0578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0,0586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0,0565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Desvio-Padrão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0,0798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0,0833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0,0876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0,1200</w:t>
            </w:r>
          </w:p>
        </w:tc>
      </w:tr>
      <w:tr w:rsidR="00CC7BAA" w:rsidRPr="004937F7" w:rsidTr="00230AF6">
        <w:trPr>
          <w:trHeight w:val="113"/>
          <w:jc w:val="center"/>
        </w:trPr>
        <w:tc>
          <w:tcPr>
            <w:tcW w:w="329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68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103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68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136</w:t>
            </w:r>
          </w:p>
        </w:tc>
      </w:tr>
      <w:tr w:rsidR="00CC7BAA" w:rsidRPr="004937F7" w:rsidTr="00230AF6">
        <w:trPr>
          <w:trHeight w:val="703"/>
          <w:jc w:val="center"/>
        </w:trPr>
        <w:tc>
          <w:tcPr>
            <w:tcW w:w="9141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C7BAA" w:rsidRPr="004937F7" w:rsidRDefault="00CC7BAA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 xml:space="preserve">Empresa-Ano que houve troca se refere ao primeiro ano auditado pela empresa de auditoria sucessora e Empresa-Ano que não houve troca se refere ao ano que houve a manutenção da firma de auditoria em relação ao ano imediatamente anterior </w:t>
            </w:r>
          </w:p>
        </w:tc>
      </w:tr>
    </w:tbl>
    <w:p w:rsidR="00CC7BAA" w:rsidRPr="00DB5F0D" w:rsidRDefault="00CC7BAA" w:rsidP="00532226">
      <w:pPr>
        <w:spacing w:line="360" w:lineRule="auto"/>
        <w:jc w:val="both"/>
        <w:rPr>
          <w:sz w:val="20"/>
          <w:szCs w:val="20"/>
        </w:rPr>
      </w:pPr>
      <w:r w:rsidRPr="00DB5F0D">
        <w:rPr>
          <w:sz w:val="20"/>
          <w:szCs w:val="20"/>
        </w:rPr>
        <w:t>Fonte: Elaborado pelo autor</w:t>
      </w:r>
    </w:p>
    <w:p w:rsidR="00CC7BAA" w:rsidRDefault="00CC7BAA"/>
    <w:sectPr w:rsidR="00CC7BAA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226"/>
    <w:rsid w:val="000373DB"/>
    <w:rsid w:val="000614F8"/>
    <w:rsid w:val="00080F0C"/>
    <w:rsid w:val="000E4EBF"/>
    <w:rsid w:val="000F2EB0"/>
    <w:rsid w:val="00133F29"/>
    <w:rsid w:val="00136D94"/>
    <w:rsid w:val="00230AF6"/>
    <w:rsid w:val="00272B20"/>
    <w:rsid w:val="00291BA0"/>
    <w:rsid w:val="002E4327"/>
    <w:rsid w:val="002F3AD7"/>
    <w:rsid w:val="002F7D95"/>
    <w:rsid w:val="00321EBC"/>
    <w:rsid w:val="003556EC"/>
    <w:rsid w:val="0036485E"/>
    <w:rsid w:val="003901FB"/>
    <w:rsid w:val="003E56FD"/>
    <w:rsid w:val="00462A2F"/>
    <w:rsid w:val="00484CEC"/>
    <w:rsid w:val="004937F7"/>
    <w:rsid w:val="00532226"/>
    <w:rsid w:val="005E7671"/>
    <w:rsid w:val="006A4034"/>
    <w:rsid w:val="00705767"/>
    <w:rsid w:val="007208CE"/>
    <w:rsid w:val="00815B69"/>
    <w:rsid w:val="00827374"/>
    <w:rsid w:val="008A44F9"/>
    <w:rsid w:val="009C3185"/>
    <w:rsid w:val="00B34924"/>
    <w:rsid w:val="00C93AD0"/>
    <w:rsid w:val="00C95485"/>
    <w:rsid w:val="00CA5F86"/>
    <w:rsid w:val="00CC7BAA"/>
    <w:rsid w:val="00D646D8"/>
    <w:rsid w:val="00DB5F0D"/>
    <w:rsid w:val="00DC565C"/>
    <w:rsid w:val="00E26B98"/>
    <w:rsid w:val="00EC3E7D"/>
    <w:rsid w:val="00E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85E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85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85E"/>
    <w:rPr>
      <w:rFonts w:cs="Times New Roman"/>
      <w:b/>
      <w:color w:val="FF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85E"/>
    <w:rPr>
      <w:rFonts w:cs="Arial"/>
      <w:b/>
      <w:bCs/>
      <w:cap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64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323</Words>
  <Characters>1749</Characters>
  <Application>Microsoft Office Outlook</Application>
  <DocSecurity>0</DocSecurity>
  <Lines>0</Lines>
  <Paragraphs>0</Paragraphs>
  <ScaleCrop>false</ScaleCrop>
  <Manager>.</Manager>
  <Company>.</Company>
  <LinksUpToDate>false</LinksUpToDate>
  <CharactersWithSpaces>0</CharactersWithSpaces>
  <SharedDoc>false</SharedDoc>
  <HyperlinkBase>.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3</cp:revision>
  <dcterms:created xsi:type="dcterms:W3CDTF">2010-09-14T18:54:00Z</dcterms:created>
  <dcterms:modified xsi:type="dcterms:W3CDTF">2010-09-20T13:20:00Z</dcterms:modified>
  <cp:category>.</cp:category>
</cp:coreProperties>
</file>